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084261"/>
      </w:sdtPr>
      <w:sdtEndPr>
        <w:rPr>
          <w:rFonts w:ascii="Times New Roman" w:hAnsi="Times New Roman"/>
          <w:sz w:val="24"/>
          <w:szCs w:val="24"/>
        </w:rPr>
      </w:sdtEndPr>
      <w:sdtContent>
        <w:p w:rsidR="00450E3C" w:rsidRDefault="00362768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224.35pt;margin-top:201.25pt;width:112.8pt;height:21.7pt;z-index:251664384;mso-position-horizontal-relative:text;mso-position-vertical-relative:text" fillcolor="#c2d69b [1942]" strokecolor="#9bbb59 [3206]" strokeweight="1pt">
                <v:fill color2="#9bbb59 [3206]" focus="50%" type="gradient"/>
                <v:shadow on="t" type="perspective" color="#4e6128 [1606]" offset="1pt" offset2="-3pt"/>
                <v:textbox>
                  <w:txbxContent>
                    <w:p w:rsidR="00362768" w:rsidRPr="00362768" w:rsidRDefault="00362768" w:rsidP="00362768">
                      <w:pPr>
                        <w:jc w:val="center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362768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(первый ко</w:t>
                      </w:r>
                      <w:r w:rsidRPr="00362768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р</w:t>
                      </w:r>
                      <w:r w:rsidRPr="00362768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пус)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_x0000_s1040" type="#_x0000_t202" style="position:absolute;margin-left:17.9pt;margin-top:386.85pt;width:466.7pt;height:149.15pt;z-index:251661312;mso-position-horizontal-relative:text;mso-position-vertical-relative:text">
                <v:textbox style="mso-next-textbox:#_x0000_s1040">
                  <w:txbxContent>
                    <w:p w:rsidR="002B64A5" w:rsidRDefault="002B64A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EEA80C" wp14:editId="38B18CA2">
                            <wp:extent cx="5952089" cy="2093204"/>
                            <wp:effectExtent l="19050" t="0" r="0" b="0"/>
                            <wp:docPr id="5" name="Рисунок 22" descr="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6102" r="63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2092" cy="209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_x0000_s1044" type="#_x0000_t202" style="position:absolute;margin-left:-5.5pt;margin-top:8.65pt;width:755.55pt;height:40.8pt;z-index:251663360;mso-position-horizontal-relative:text;mso-position-vertical-relative:text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  <v:textbox>
                  <w:txbxContent>
                    <w:p w:rsidR="00362768" w:rsidRPr="00362768" w:rsidRDefault="00362768" w:rsidP="00362768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62768">
                        <w:rPr>
                          <w:sz w:val="26"/>
                          <w:szCs w:val="26"/>
                        </w:rPr>
                        <w:t>Муниципальное казенное дошкольное образовательное учреждение города Новосибирска</w:t>
                      </w:r>
                    </w:p>
                    <w:p w:rsidR="00362768" w:rsidRPr="00362768" w:rsidRDefault="00362768" w:rsidP="0036276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62768">
                        <w:rPr>
                          <w:sz w:val="26"/>
                          <w:szCs w:val="26"/>
                        </w:rPr>
                        <w:t>«Детский сад № 432 комбинир</w:t>
                      </w:r>
                      <w:r w:rsidRPr="00362768">
                        <w:rPr>
                          <w:sz w:val="26"/>
                          <w:szCs w:val="26"/>
                        </w:rPr>
                        <w:t>о</w:t>
                      </w:r>
                      <w:r w:rsidRPr="00362768">
                        <w:rPr>
                          <w:sz w:val="26"/>
                          <w:szCs w:val="26"/>
                        </w:rPr>
                        <w:t>ванного вида»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_x0000_s1043" type="#_x0000_t202" style="position:absolute;margin-left:576.55pt;margin-top:264.6pt;width:183.05pt;height:59.8pt;z-index:251662336;mso-position-horizontal-relative:text;mso-position-vertical-relative:text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  <v:textbox>
                  <w:txbxContent>
                    <w:p w:rsidR="00362768" w:rsidRPr="00362768" w:rsidRDefault="00362768" w:rsidP="00362768">
                      <w:pPr>
                        <w:spacing w:after="0"/>
                        <w:rPr>
                          <w:b/>
                          <w:color w:val="7030A0"/>
                          <w:sz w:val="26"/>
                          <w:szCs w:val="26"/>
                        </w:rPr>
                      </w:pPr>
                      <w:r w:rsidRPr="00362768">
                        <w:rPr>
                          <w:b/>
                          <w:color w:val="7030A0"/>
                          <w:sz w:val="26"/>
                          <w:szCs w:val="26"/>
                        </w:rPr>
                        <w:t xml:space="preserve">Старший воспитатель: </w:t>
                      </w:r>
                    </w:p>
                    <w:p w:rsidR="00362768" w:rsidRPr="00362768" w:rsidRDefault="0036276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62768">
                        <w:rPr>
                          <w:b/>
                          <w:color w:val="7030A0"/>
                          <w:sz w:val="26"/>
                          <w:szCs w:val="26"/>
                        </w:rPr>
                        <w:t>Полехина Светлана Миха</w:t>
                      </w:r>
                      <w:r w:rsidRPr="00362768">
                        <w:rPr>
                          <w:b/>
                          <w:color w:val="7030A0"/>
                          <w:sz w:val="26"/>
                          <w:szCs w:val="26"/>
                        </w:rPr>
                        <w:t>й</w:t>
                      </w:r>
                      <w:r w:rsidRPr="00362768">
                        <w:rPr>
                          <w:b/>
                          <w:color w:val="7030A0"/>
                          <w:sz w:val="26"/>
                          <w:szCs w:val="26"/>
                        </w:rPr>
                        <w:t>ловна</w:t>
                      </w:r>
                    </w:p>
                  </w:txbxContent>
                </v:textbox>
              </v:shape>
            </w:pict>
          </w:r>
          <w:r w:rsidR="00CA2E47">
            <w:rPr>
              <w:noProof/>
            </w:rPr>
            <w:pict>
              <v:group id="_x0000_s1027" style="position:absolute;margin-left:26.55pt;margin-top:14.65pt;width:796.6pt;height:564.7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28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9" style="position:absolute;left:354;top:444;width:11527;height:1790;mso-position-horizontal:center;mso-position-horizontal-relative:page;mso-position-vertical:center;mso-position-vertical-relative:page;v-text-anchor:middle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029" inset="18pt,,18pt">
                    <w:txbxContent>
                      <w:p w:rsidR="00450E3C" w:rsidRDefault="00CA2E47" w:rsidP="00453493">
                        <w:pPr>
                          <w:pStyle w:val="a8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alias w:val="Организация"/>
                            <w:id w:val="14084400"/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3627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sdtContent>
                        </w:sdt>
                      </w:p>
                    </w:txbxContent>
                  </v:textbox>
                </v:rect>
                <v:rect id="_x0000_s1030" style="position:absolute;left:354;top:9607;width:2860;height:1073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</v:rect>
                <v:rect id="_x0000_s1031" style="position:absolute;left:3245;top:9607;width:2860;height:1073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</v:rect>
                <v:rect id="_x0000_s1032" style="position:absolute;left:6137;top:9607;width:2860;height:1073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</v:rect>
                <v:rect id="_x0000_s1033" style="position:absolute;left:9028;top:9607;width:2860;height:1073;v-text-anchor:middle" fillcolor="#943634 [2405]" stroked="f">
                  <v:fill color2="#c4bc96 [2414]"/>
                  <v:textbox style="mso-next-textbox:#_x0000_s1033">
                    <w:txbxContent>
                      <w:p w:rsidR="00450E3C" w:rsidRDefault="00450E3C">
                        <w:pPr>
                          <w:pStyle w:val="a8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_x0000_s1034" style="position:absolute;left:354;top:2263;width:8643;height:7316;v-text-anchor:middle" fillcolor="#9bbb59 [3206]" strokecolor="#9bbb59 [3206]" strokeweight="10pt">
                  <v:stroke linestyle="thinThin"/>
                  <v:shadow color="#868686"/>
                  <v:textbox style="mso-next-textbox:#_x0000_s1034" inset="18pt,,18pt">
                    <w:txbxContent>
                      <w:sdt>
                        <w:sdtPr>
                          <w:rPr>
                            <w:rFonts w:ascii="Times New Roman" w:hAnsi="Times New Roman"/>
                            <w:b/>
                            <w:i/>
                            <w:color w:val="7030A0"/>
                            <w:sz w:val="48"/>
                            <w:szCs w:val="48"/>
                          </w:rPr>
                          <w:alias w:val="Заголовок"/>
                          <w:id w:val="1408440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450E3C" w:rsidRDefault="00450E3C" w:rsidP="00450E3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2B64A5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8"/>
                                <w:szCs w:val="48"/>
                              </w:rPr>
                              <w:t>Аналитический отчёт о результативности м</w:t>
                            </w:r>
                            <w:r w:rsidRPr="002B64A5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8"/>
                                <w:szCs w:val="48"/>
                              </w:rPr>
                              <w:t>е</w:t>
                            </w:r>
                            <w:r w:rsidRPr="002B64A5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8"/>
                                <w:szCs w:val="48"/>
                              </w:rPr>
                              <w:t>тодической работы МКДОУ д/с № 432  в 2019/20 учебном году и планирование методической де</w:t>
                            </w:r>
                            <w:r w:rsidRPr="002B64A5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8"/>
                                <w:szCs w:val="48"/>
                              </w:rPr>
                              <w:t>я</w:t>
                            </w:r>
                            <w:r w:rsidRPr="002B64A5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8"/>
                                <w:szCs w:val="48"/>
                              </w:rPr>
                              <w:t>тельности на 2020/2021 учебный год</w:t>
                            </w:r>
                          </w:p>
                        </w:sdtContent>
                      </w:sdt>
                      <w:p w:rsidR="00450E3C" w:rsidRDefault="00450E3C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sdt>
                        <w:sdtPr>
                          <w:rPr>
                            <w:color w:val="7030A0"/>
                            <w:sz w:val="28"/>
                            <w:szCs w:val="28"/>
                          </w:rPr>
                          <w:alias w:val="Автор"/>
                          <w:id w:val="14084402"/>
                          <w:showingPlcHdr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450E3C" w:rsidRDefault="00362768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5" style="position:absolute;left:9028;top:2263;width:2859;height:7316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  <v:rect id="_x0000_s1036" style="position:absolute;left:354;top:10710;width:8643;height:3937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rect>
                <v:rect id="_x0000_s1037" style="position:absolute;left:9028;top:10710;width:2859;height:3937" fillcolor="#78c0d4 [2424]" stroked="f">
                  <v:fill color2="#d4cfb3 [2734]"/>
                </v:rect>
                <v:rect id="_x0000_s1038" style="position:absolute;left:354;top:14677;width:11527;height:716;v-text-anchor:middle" fillcolor="#943634 [2405]" stroked="f">
                  <v:textbox style="mso-next-textbox:#_x0000_s1038">
                    <w:txbxContent>
                      <w:sdt>
                        <w:sdtP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alias w:val="Адрес"/>
                          <w:id w:val="14084403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450E3C" w:rsidRPr="009300A7" w:rsidRDefault="009300A7">
                            <w:pPr>
                              <w:pStyle w:val="a8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</w:rPr>
                            </w:pPr>
                            <w:r w:rsidRPr="009300A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Адрес: г. Новосибирск, 630052, Тульская 27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0/5, </w:t>
                            </w:r>
                            <w:r w:rsidRPr="009300A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ds_432_nsk@nios.ru   т. 343-05-30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2B64A5">
            <w:rPr>
              <w:noProof/>
              <w:lang w:eastAsia="ru-RU"/>
            </w:rPr>
            <w:drawing>
              <wp:inline distT="0" distB="0" distL="0" distR="0" wp14:anchorId="13610C43" wp14:editId="0D20219D">
                <wp:extent cx="9251950" cy="5205217"/>
                <wp:effectExtent l="19050" t="0" r="6350" b="0"/>
                <wp:docPr id="20" name="Рисунок 20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0" cy="5205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0E3C" w:rsidRDefault="00450E3C"/>
        <w:p w:rsidR="002B64A5" w:rsidRDefault="00450E3C" w:rsidP="002B64A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br w:type="page"/>
          </w:r>
        </w:p>
      </w:sdtContent>
    </w:sdt>
    <w:p w:rsidR="0068794B" w:rsidRPr="002B64A5" w:rsidRDefault="006057C9" w:rsidP="002B6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Аналитический отчёт о результативности методической работы М</w:t>
      </w:r>
      <w:r w:rsidR="008145DF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ДОУ д/с № </w:t>
      </w:r>
      <w:r w:rsidR="008145DF" w:rsidRPr="002B64A5">
        <w:rPr>
          <w:rFonts w:ascii="Times New Roman" w:hAnsi="Times New Roman"/>
          <w:b/>
          <w:sz w:val="28"/>
          <w:szCs w:val="28"/>
        </w:rPr>
        <w:t>432</w:t>
      </w:r>
    </w:p>
    <w:p w:rsidR="0068794B" w:rsidRDefault="00605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 2019/20 учебном году и планирование методической деятельности на 2020/2021 учебный год </w:t>
      </w:r>
    </w:p>
    <w:p w:rsidR="0068794B" w:rsidRPr="00F15C06" w:rsidRDefault="0068794B" w:rsidP="002B64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794B" w:rsidRDefault="00605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Кадровая характеристика педагогических и руководящих работников  </w:t>
      </w:r>
    </w:p>
    <w:p w:rsidR="0068794B" w:rsidRDefault="006057C9" w:rsidP="00261BE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(данные на конец учебного года)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1"/>
        <w:gridCol w:w="9467"/>
      </w:tblGrid>
      <w:tr w:rsidR="0068794B" w:rsidTr="00F15C06">
        <w:tc>
          <w:tcPr>
            <w:tcW w:w="5201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учреждения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ствии с уставом</w:t>
            </w:r>
          </w:p>
        </w:tc>
        <w:tc>
          <w:tcPr>
            <w:tcW w:w="9467" w:type="dxa"/>
          </w:tcPr>
          <w:p w:rsidR="0068794B" w:rsidRDefault="0081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города Новосибирска «Детский сад № 432 комбинированного вида»</w:t>
            </w:r>
          </w:p>
        </w:tc>
      </w:tr>
      <w:tr w:rsidR="0068794B" w:rsidTr="00F15C06">
        <w:tc>
          <w:tcPr>
            <w:tcW w:w="5201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наименование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уставом</w:t>
            </w:r>
          </w:p>
        </w:tc>
        <w:tc>
          <w:tcPr>
            <w:tcW w:w="9467" w:type="dxa"/>
          </w:tcPr>
          <w:p w:rsidR="0068794B" w:rsidRDefault="0081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д/с № 432</w:t>
            </w:r>
          </w:p>
        </w:tc>
      </w:tr>
      <w:tr w:rsidR="0068794B" w:rsidTr="00F15C06">
        <w:tc>
          <w:tcPr>
            <w:tcW w:w="5201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Адрес, </w:t>
            </w:r>
          </w:p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</w:p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9467" w:type="dxa"/>
          </w:tcPr>
          <w:p w:rsidR="00BA16A6" w:rsidRPr="00BA16A6" w:rsidRDefault="00BA16A6" w:rsidP="00BA16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A6">
              <w:rPr>
                <w:rFonts w:ascii="Times New Roman" w:hAnsi="Times New Roman"/>
                <w:sz w:val="24"/>
                <w:szCs w:val="24"/>
              </w:rPr>
              <w:t xml:space="preserve">630052, город Новосибирск, ул. </w:t>
            </w:r>
            <w:proofErr w:type="gramStart"/>
            <w:r w:rsidRPr="00BA16A6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BA16A6">
              <w:rPr>
                <w:rFonts w:ascii="Times New Roman" w:hAnsi="Times New Roman"/>
                <w:sz w:val="24"/>
                <w:szCs w:val="24"/>
              </w:rPr>
              <w:t>, 270/5.</w:t>
            </w:r>
          </w:p>
          <w:p w:rsidR="00BA16A6" w:rsidRPr="00BA16A6" w:rsidRDefault="00BA16A6" w:rsidP="00BA16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6A6">
              <w:rPr>
                <w:rFonts w:ascii="Times New Roman" w:hAnsi="Times New Roman"/>
                <w:sz w:val="24"/>
                <w:szCs w:val="24"/>
              </w:rPr>
              <w:t>Телефон: 8(383) 343-05-30.</w:t>
            </w:r>
          </w:p>
          <w:p w:rsidR="00BA16A6" w:rsidRPr="00BA16A6" w:rsidRDefault="00CA2E47" w:rsidP="00BA16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A16A6" w:rsidRPr="00A02ECA">
                <w:rPr>
                  <w:rStyle w:val="a5"/>
                  <w:rFonts w:ascii="Times New Roman" w:hAnsi="Times New Roman"/>
                  <w:sz w:val="24"/>
                  <w:szCs w:val="24"/>
                </w:rPr>
                <w:t>ds_432_nsk@nios.ru</w:t>
              </w:r>
            </w:hyperlink>
            <w:r w:rsidR="00BA1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794B" w:rsidTr="00F15C06">
        <w:tc>
          <w:tcPr>
            <w:tcW w:w="5201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руководителя, образование, стаж в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ности, квалификационная категория</w:t>
            </w:r>
          </w:p>
        </w:tc>
        <w:tc>
          <w:tcPr>
            <w:tcW w:w="9467" w:type="dxa"/>
          </w:tcPr>
          <w:p w:rsidR="0068794B" w:rsidRDefault="00BA16A6" w:rsidP="00BA1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Татьяна Петровна, образование высшее, в должности 36 лет, соответствие занимаемой должности</w:t>
            </w:r>
          </w:p>
        </w:tc>
      </w:tr>
      <w:tr w:rsidR="008145DF" w:rsidTr="00F15C06">
        <w:tc>
          <w:tcPr>
            <w:tcW w:w="5201" w:type="dxa"/>
          </w:tcPr>
          <w:p w:rsidR="008145DF" w:rsidRDefault="0081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старшего воспитателя,</w:t>
            </w:r>
            <w:r w:rsidR="00F15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образование, стаж в должности, квалификационная категория</w:t>
            </w:r>
          </w:p>
        </w:tc>
        <w:tc>
          <w:tcPr>
            <w:tcW w:w="9467" w:type="dxa"/>
          </w:tcPr>
          <w:p w:rsidR="008145DF" w:rsidRDefault="0081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по ул. Тульская, 270/5 – Полехина Светлана Михайловна, образование высшее, в должности 16 лет, высшая категория</w:t>
            </w:r>
          </w:p>
        </w:tc>
      </w:tr>
    </w:tbl>
    <w:p w:rsidR="0068794B" w:rsidRPr="006F5DA5" w:rsidRDefault="006879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794B" w:rsidRDefault="006057C9" w:rsidP="00261BE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Характеристика педагогических работников по образованию и педагогическому стажу</w:t>
      </w:r>
    </w:p>
    <w:tbl>
      <w:tblPr>
        <w:tblW w:w="14321" w:type="dxa"/>
        <w:jc w:val="center"/>
        <w:tblInd w:w="-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5"/>
        <w:gridCol w:w="2752"/>
        <w:gridCol w:w="1404"/>
      </w:tblGrid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21AB5" w:rsidRPr="00921AB5" w:rsidRDefault="00921AB5" w:rsidP="00921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B5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в цифрах</w:t>
            </w:r>
          </w:p>
        </w:tc>
        <w:tc>
          <w:tcPr>
            <w:tcW w:w="1404" w:type="dxa"/>
          </w:tcPr>
          <w:p w:rsidR="00921AB5" w:rsidRDefault="00921AB5" w:rsidP="00921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(включая старшего воспитателя  и всех узких специалистов)</w:t>
            </w:r>
          </w:p>
        </w:tc>
        <w:tc>
          <w:tcPr>
            <w:tcW w:w="2752" w:type="dxa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A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B5" w:rsidTr="00921AB5">
        <w:trPr>
          <w:jc w:val="center"/>
        </w:trPr>
        <w:tc>
          <w:tcPr>
            <w:tcW w:w="12917" w:type="dxa"/>
            <w:gridSpan w:val="2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23AB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23AB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404" w:type="dxa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высшим педагогическим образованием (квалификация дошкольная педагогика и психология)</w:t>
            </w:r>
          </w:p>
        </w:tc>
        <w:tc>
          <w:tcPr>
            <w:tcW w:w="2752" w:type="dxa"/>
          </w:tcPr>
          <w:p w:rsidR="00921AB5" w:rsidRPr="007623AB" w:rsidRDefault="00921AB5" w:rsidP="0076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:rsidR="00921AB5" w:rsidRPr="007623AB" w:rsidRDefault="00921AB5" w:rsidP="0076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высшим педагогическим образованием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недошкольное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752" w:type="dxa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средним профессиональным образованием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колледж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2" w:type="dxa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:rsidR="00921AB5" w:rsidRPr="007623AB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21AB5" w:rsidTr="00921AB5">
        <w:trPr>
          <w:jc w:val="center"/>
        </w:trPr>
        <w:tc>
          <w:tcPr>
            <w:tcW w:w="12917" w:type="dxa"/>
            <w:gridSpan w:val="2"/>
          </w:tcPr>
          <w:p w:rsidR="00921AB5" w:rsidRPr="006F5DA5" w:rsidRDefault="00921A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DA5">
              <w:rPr>
                <w:rFonts w:ascii="Times New Roman" w:hAnsi="Times New Roman"/>
                <w:i/>
                <w:sz w:val="24"/>
                <w:szCs w:val="24"/>
              </w:rPr>
              <w:t>Педагогический стаж:</w:t>
            </w:r>
          </w:p>
        </w:tc>
        <w:tc>
          <w:tcPr>
            <w:tcW w:w="1404" w:type="dxa"/>
          </w:tcPr>
          <w:p w:rsidR="00921AB5" w:rsidRPr="002B64A5" w:rsidRDefault="00921AB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3 года</w:t>
            </w:r>
          </w:p>
        </w:tc>
        <w:tc>
          <w:tcPr>
            <w:tcW w:w="2752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5 лет</w:t>
            </w:r>
          </w:p>
        </w:tc>
        <w:tc>
          <w:tcPr>
            <w:tcW w:w="2752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15 лет</w:t>
            </w:r>
          </w:p>
        </w:tc>
        <w:tc>
          <w:tcPr>
            <w:tcW w:w="2752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25 лет</w:t>
            </w:r>
          </w:p>
        </w:tc>
        <w:tc>
          <w:tcPr>
            <w:tcW w:w="2752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21AB5" w:rsidTr="00921AB5">
        <w:trPr>
          <w:jc w:val="center"/>
        </w:trPr>
        <w:tc>
          <w:tcPr>
            <w:tcW w:w="10165" w:type="dxa"/>
          </w:tcPr>
          <w:p w:rsidR="00921AB5" w:rsidRDefault="00921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лет и более</w:t>
            </w:r>
          </w:p>
        </w:tc>
        <w:tc>
          <w:tcPr>
            <w:tcW w:w="2752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921AB5" w:rsidRPr="006F5DA5" w:rsidRDefault="006F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6F5DA5" w:rsidRDefault="006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DA5" w:rsidRDefault="006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DA5" w:rsidRDefault="006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DA5" w:rsidRDefault="006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6996"/>
      </w:tblGrid>
      <w:tr w:rsidR="006F5DA5" w:rsidTr="006F5DA5">
        <w:tc>
          <w:tcPr>
            <w:tcW w:w="8046" w:type="dxa"/>
          </w:tcPr>
          <w:p w:rsidR="006F5DA5" w:rsidRDefault="006F5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A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116302" cy="2548294"/>
                  <wp:effectExtent l="19050" t="0" r="27198" b="4406"/>
                  <wp:docPr id="10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:rsidR="006F5DA5" w:rsidRDefault="006F5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A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5685" cy="2544897"/>
                  <wp:effectExtent l="19050" t="0" r="20565" b="7803"/>
                  <wp:docPr id="8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68794B" w:rsidRDefault="006057C9" w:rsidP="005C5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Характеристика педагогических работников по возрасту</w:t>
      </w:r>
    </w:p>
    <w:p w:rsidR="0068794B" w:rsidRPr="00261BE0" w:rsidRDefault="006879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1914"/>
        <w:gridCol w:w="1913"/>
        <w:gridCol w:w="1914"/>
        <w:gridCol w:w="1914"/>
        <w:gridCol w:w="1924"/>
      </w:tblGrid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3493" w:rsidRPr="00453493" w:rsidRDefault="00453493" w:rsidP="0045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15" w:type="dxa"/>
          </w:tcPr>
          <w:p w:rsidR="00453493" w:rsidRPr="00453493" w:rsidRDefault="00453493" w:rsidP="0045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453493" w:rsidRPr="00453493" w:rsidRDefault="00453493" w:rsidP="0045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3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1915" w:type="dxa"/>
          </w:tcPr>
          <w:p w:rsidR="00453493" w:rsidRPr="00453493" w:rsidRDefault="00453493" w:rsidP="0045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3">
              <w:rPr>
                <w:rFonts w:ascii="Times New Roman" w:hAnsi="Times New Roman"/>
                <w:sz w:val="24"/>
                <w:szCs w:val="24"/>
              </w:rPr>
              <w:t>Из них мужчин</w:t>
            </w:r>
          </w:p>
        </w:tc>
        <w:tc>
          <w:tcPr>
            <w:tcW w:w="1915" w:type="dxa"/>
            <w:vMerge w:val="restart"/>
          </w:tcPr>
          <w:p w:rsidR="00453493" w:rsidRPr="005C51FF" w:rsidRDefault="00453493" w:rsidP="00453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 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ческих рабо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ников в ДОУ </w:t>
            </w:r>
            <w:r w:rsidRPr="00261B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 w:rsidRPr="00261BE0"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Количество работников в возрасте до 25 лет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vMerge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Количество работников в возрасте до 25-40 лет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vMerge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Количество работников в возрасте до 40-55 лет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vMerge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Количество работников в возрасте до 55-60 лет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vMerge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Количество работников в возрасте до 60-65 лет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vMerge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Количество работников в возрасте до 65-70 лет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vMerge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93" w:rsidTr="00453493">
        <w:trPr>
          <w:jc w:val="center"/>
        </w:trPr>
        <w:tc>
          <w:tcPr>
            <w:tcW w:w="5211" w:type="dxa"/>
          </w:tcPr>
          <w:p w:rsidR="00453493" w:rsidRPr="005C51FF" w:rsidRDefault="00453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Количество работников в возрасте после 70 лет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vMerge/>
          </w:tcPr>
          <w:p w:rsidR="00453493" w:rsidRPr="005C51FF" w:rsidRDefault="00453493" w:rsidP="00453493">
            <w:pPr>
              <w:spacing w:after="0" w:line="240" w:lineRule="auto"/>
              <w:ind w:firstLine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1FF" w:rsidRDefault="005C51FF" w:rsidP="00155F0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5C51F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88302" cy="2126256"/>
            <wp:effectExtent l="19050" t="0" r="27198" b="7344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794B" w:rsidRDefault="0068794B" w:rsidP="00155F06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68794B" w:rsidRPr="00F15C06" w:rsidRDefault="0068794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8794B" w:rsidRDefault="00605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Ведомственные и отраслевые награды сотрудников ДОО</w:t>
      </w:r>
    </w:p>
    <w:p w:rsidR="0068794B" w:rsidRPr="00F15C06" w:rsidRDefault="006879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  <w:gridCol w:w="2976"/>
      </w:tblGrid>
      <w:tr w:rsidR="0068794B" w:rsidTr="007623AB">
        <w:tc>
          <w:tcPr>
            <w:tcW w:w="10773" w:type="dxa"/>
          </w:tcPr>
          <w:p w:rsidR="0068794B" w:rsidRDefault="006057C9" w:rsidP="00DA5AF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976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8794B" w:rsidTr="007623AB">
        <w:tc>
          <w:tcPr>
            <w:tcW w:w="10773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Медаль ордена  «За заслуги перед отечеством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степени»</w:t>
            </w:r>
          </w:p>
        </w:tc>
        <w:tc>
          <w:tcPr>
            <w:tcW w:w="2976" w:type="dxa"/>
          </w:tcPr>
          <w:p w:rsidR="0068794B" w:rsidRDefault="0026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794B" w:rsidTr="007623AB">
        <w:tc>
          <w:tcPr>
            <w:tcW w:w="10773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Почётное звание  «Заслуженный учитель Российской Федерации»</w:t>
            </w:r>
          </w:p>
        </w:tc>
        <w:tc>
          <w:tcPr>
            <w:tcW w:w="2976" w:type="dxa"/>
          </w:tcPr>
          <w:p w:rsidR="0068794B" w:rsidRDefault="0026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794B" w:rsidTr="007623AB">
        <w:tc>
          <w:tcPr>
            <w:tcW w:w="10773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Нагрудный знак  «Почётный работник общего образования»</w:t>
            </w:r>
          </w:p>
        </w:tc>
        <w:tc>
          <w:tcPr>
            <w:tcW w:w="2976" w:type="dxa"/>
          </w:tcPr>
          <w:p w:rsidR="0068794B" w:rsidRDefault="0026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794B" w:rsidTr="007623AB">
        <w:tc>
          <w:tcPr>
            <w:tcW w:w="10773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Нагрудный знак  «Отличник народного образования»</w:t>
            </w:r>
          </w:p>
        </w:tc>
        <w:tc>
          <w:tcPr>
            <w:tcW w:w="2976" w:type="dxa"/>
          </w:tcPr>
          <w:p w:rsidR="0068794B" w:rsidRDefault="0026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794B" w:rsidTr="007623AB">
        <w:tc>
          <w:tcPr>
            <w:tcW w:w="10773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2976" w:type="dxa"/>
          </w:tcPr>
          <w:p w:rsidR="0068794B" w:rsidRDefault="0026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94B" w:rsidTr="007623AB">
        <w:tc>
          <w:tcPr>
            <w:tcW w:w="10773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Министерства образования и науки Российской Федерации</w:t>
            </w:r>
          </w:p>
        </w:tc>
        <w:tc>
          <w:tcPr>
            <w:tcW w:w="2976" w:type="dxa"/>
          </w:tcPr>
          <w:p w:rsidR="0068794B" w:rsidRDefault="0026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794B" w:rsidTr="007623AB">
        <w:tc>
          <w:tcPr>
            <w:tcW w:w="10773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Министерства образования, науки и инновационной политики Новосибирской области </w:t>
            </w:r>
          </w:p>
        </w:tc>
        <w:tc>
          <w:tcPr>
            <w:tcW w:w="2976" w:type="dxa"/>
          </w:tcPr>
          <w:p w:rsidR="0068794B" w:rsidRDefault="002B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8794B" w:rsidRDefault="006057C9" w:rsidP="005458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Аттестация педагогических работников ДОО </w:t>
      </w:r>
    </w:p>
    <w:tbl>
      <w:tblPr>
        <w:tblW w:w="144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1417"/>
        <w:gridCol w:w="1560"/>
        <w:gridCol w:w="1984"/>
        <w:gridCol w:w="2552"/>
        <w:gridCol w:w="1275"/>
        <w:gridCol w:w="1275"/>
      </w:tblGrid>
      <w:tr w:rsidR="00B65247" w:rsidRPr="0038402D" w:rsidTr="00B6524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841C55" w:rsidRDefault="00B65247" w:rsidP="00966D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Старшие во</w:t>
            </w: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Учителя-логопеды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Инструктора по физ</w:t>
            </w:r>
            <w:r w:rsidRPr="00841C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41C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ческому воспитанию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65247" w:rsidRPr="0038402D" w:rsidTr="00B6524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96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76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62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841C55" w:rsidRDefault="00B65247" w:rsidP="007623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23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Default="00B65247" w:rsidP="007623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623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5247" w:rsidRPr="0038402D" w:rsidTr="00B6524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96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7623AB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841C55" w:rsidRDefault="007623AB" w:rsidP="00966D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Default="007623AB" w:rsidP="00966D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B65247" w:rsidRPr="0038402D" w:rsidTr="00B6524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96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841C55" w:rsidRDefault="00B65247" w:rsidP="00966D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Default="00B65247" w:rsidP="007623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23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65247" w:rsidRPr="0038402D" w:rsidTr="00B6524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96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7623AB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841C55" w:rsidRDefault="007623AB" w:rsidP="00966D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Default="007623AB" w:rsidP="00966D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B65247" w:rsidRPr="0038402D" w:rsidTr="00B6524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B65247" w:rsidP="0096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247" w:rsidRPr="0038402D" w:rsidRDefault="007623AB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38402D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Pr="00841C55" w:rsidRDefault="00B65247" w:rsidP="0096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47" w:rsidRPr="00841C55" w:rsidRDefault="007623AB" w:rsidP="00966D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247" w:rsidRDefault="00B65247" w:rsidP="00966D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5247" w:rsidRDefault="00B65247" w:rsidP="007623A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652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39197" cy="1927952"/>
            <wp:effectExtent l="19050" t="0" r="23403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03"/>
        <w:gridCol w:w="3764"/>
        <w:gridCol w:w="2929"/>
        <w:gridCol w:w="2520"/>
      </w:tblGrid>
      <w:tr w:rsidR="0068794B">
        <w:trPr>
          <w:trHeight w:val="661"/>
        </w:trPr>
        <w:tc>
          <w:tcPr>
            <w:tcW w:w="8834" w:type="dxa"/>
            <w:gridSpan w:val="3"/>
            <w:shd w:val="clear" w:color="auto" w:fill="auto"/>
          </w:tcPr>
          <w:p w:rsidR="0068794B" w:rsidRDefault="006057C9" w:rsidP="00DA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аттестованных в 2019/2020 учебном году</w:t>
            </w:r>
          </w:p>
        </w:tc>
        <w:tc>
          <w:tcPr>
            <w:tcW w:w="5449" w:type="dxa"/>
            <w:gridSpan w:val="2"/>
            <w:shd w:val="clear" w:color="auto" w:fill="auto"/>
          </w:tcPr>
          <w:p w:rsidR="0068794B" w:rsidRDefault="006057C9" w:rsidP="00362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отказов в установлении аттестацио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62768">
              <w:rPr>
                <w:rFonts w:ascii="Times New Roman" w:hAnsi="Times New Roman"/>
                <w:sz w:val="24"/>
                <w:szCs w:val="24"/>
              </w:rPr>
              <w:t>ной категории</w:t>
            </w:r>
            <w:bookmarkStart w:id="0" w:name="_GoBack"/>
            <w:bookmarkEnd w:id="0"/>
          </w:p>
        </w:tc>
      </w:tr>
      <w:tr w:rsidR="0068794B">
        <w:trPr>
          <w:trHeight w:val="356"/>
        </w:trPr>
        <w:tc>
          <w:tcPr>
            <w:tcW w:w="2567" w:type="dxa"/>
            <w:shd w:val="clear" w:color="auto" w:fill="auto"/>
          </w:tcPr>
          <w:p w:rsidR="0068794B" w:rsidRDefault="006057C9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503" w:type="dxa"/>
            <w:shd w:val="clear" w:color="auto" w:fill="auto"/>
          </w:tcPr>
          <w:p w:rsidR="0068794B" w:rsidRDefault="006057C9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3764" w:type="dxa"/>
            <w:shd w:val="clear" w:color="auto" w:fill="auto"/>
          </w:tcPr>
          <w:p w:rsidR="0068794B" w:rsidRDefault="006057C9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  <w:tc>
          <w:tcPr>
            <w:tcW w:w="2929" w:type="dxa"/>
            <w:shd w:val="clear" w:color="auto" w:fill="auto"/>
          </w:tcPr>
          <w:p w:rsidR="0068794B" w:rsidRDefault="006057C9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2520" w:type="dxa"/>
            <w:shd w:val="clear" w:color="auto" w:fill="auto"/>
          </w:tcPr>
          <w:p w:rsidR="0068794B" w:rsidRDefault="006057C9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</w:tr>
      <w:tr w:rsidR="0068794B">
        <w:tc>
          <w:tcPr>
            <w:tcW w:w="2567" w:type="dxa"/>
            <w:shd w:val="clear" w:color="auto" w:fill="auto"/>
          </w:tcPr>
          <w:p w:rsidR="0068794B" w:rsidRDefault="008F489E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68794B" w:rsidRDefault="00B65247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  <w:shd w:val="clear" w:color="auto" w:fill="auto"/>
          </w:tcPr>
          <w:p w:rsidR="0068794B" w:rsidRDefault="00B65247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68794B" w:rsidRDefault="00B65247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:rsidR="0068794B" w:rsidRDefault="00B65247" w:rsidP="00D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8794B" w:rsidRPr="00155F06" w:rsidRDefault="0068794B">
      <w:pPr>
        <w:pStyle w:val="a4"/>
        <w:spacing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68794B" w:rsidRDefault="006057C9" w:rsidP="00155F06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Реализация ООП ДОО</w:t>
      </w:r>
    </w:p>
    <w:p w:rsidR="0068794B" w:rsidRPr="00155F06" w:rsidRDefault="0068794B" w:rsidP="00155F06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68794B" w:rsidRDefault="006057C9" w:rsidP="00D5647E">
      <w:pPr>
        <w:pStyle w:val="a4"/>
        <w:spacing w:after="12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Укомплектованность групп в ДОУ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0"/>
        <w:gridCol w:w="3038"/>
        <w:gridCol w:w="3039"/>
        <w:gridCol w:w="2629"/>
      </w:tblGrid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 групп в ДОУ</w:t>
            </w:r>
          </w:p>
        </w:tc>
        <w:tc>
          <w:tcPr>
            <w:tcW w:w="6077" w:type="dxa"/>
            <w:gridSpan w:val="2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 них </w:t>
            </w:r>
          </w:p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Общеразвивающей направленности:</w:t>
            </w:r>
          </w:p>
        </w:tc>
        <w:tc>
          <w:tcPr>
            <w:tcW w:w="3038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039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 раннего возраста (1-2 года)</w:t>
            </w:r>
          </w:p>
        </w:tc>
        <w:tc>
          <w:tcPr>
            <w:tcW w:w="3038" w:type="dxa"/>
            <w:shd w:val="clear" w:color="auto" w:fill="auto"/>
          </w:tcPr>
          <w:p w:rsidR="0068794B" w:rsidRDefault="008145DF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68794B" w:rsidRPr="00D5647E" w:rsidRDefault="008F489E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D564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29" w:type="dxa"/>
            <w:shd w:val="clear" w:color="auto" w:fill="auto"/>
          </w:tcPr>
          <w:p w:rsidR="0068794B" w:rsidRDefault="0081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 1,5 до 3 лет</w:t>
            </w: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младшая группа (2-3 года)</w:t>
            </w:r>
          </w:p>
        </w:tc>
        <w:tc>
          <w:tcPr>
            <w:tcW w:w="3038" w:type="dxa"/>
            <w:shd w:val="clear" w:color="auto" w:fill="auto"/>
          </w:tcPr>
          <w:p w:rsidR="0068794B" w:rsidRPr="00253FE3" w:rsidRDefault="0068794B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68794B" w:rsidRPr="00253FE3" w:rsidRDefault="0068794B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038" w:type="dxa"/>
            <w:shd w:val="clear" w:color="auto" w:fill="auto"/>
          </w:tcPr>
          <w:p w:rsidR="0068794B" w:rsidRPr="00253FE3" w:rsidRDefault="00B65247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68794B" w:rsidRPr="00253FE3" w:rsidRDefault="00B65247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38" w:type="dxa"/>
            <w:shd w:val="clear" w:color="auto" w:fill="auto"/>
          </w:tcPr>
          <w:p w:rsidR="0068794B" w:rsidRPr="00253FE3" w:rsidRDefault="00253FE3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shd w:val="clear" w:color="auto" w:fill="auto"/>
          </w:tcPr>
          <w:p w:rsidR="0068794B" w:rsidRPr="00253FE3" w:rsidRDefault="00253FE3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38" w:type="dxa"/>
            <w:shd w:val="clear" w:color="auto" w:fill="auto"/>
          </w:tcPr>
          <w:p w:rsidR="0068794B" w:rsidRPr="00253FE3" w:rsidRDefault="00253FE3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68794B" w:rsidRPr="00253FE3" w:rsidRDefault="00253FE3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038" w:type="dxa"/>
            <w:shd w:val="clear" w:color="auto" w:fill="auto"/>
          </w:tcPr>
          <w:p w:rsidR="0068794B" w:rsidRPr="00253FE3" w:rsidRDefault="00253FE3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shd w:val="clear" w:color="auto" w:fill="auto"/>
          </w:tcPr>
          <w:p w:rsidR="0068794B" w:rsidRPr="00253FE3" w:rsidRDefault="00253FE3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кратковременного пребывания </w:t>
            </w:r>
          </w:p>
        </w:tc>
        <w:tc>
          <w:tcPr>
            <w:tcW w:w="3038" w:type="dxa"/>
            <w:shd w:val="clear" w:color="auto" w:fill="auto"/>
          </w:tcPr>
          <w:p w:rsidR="0068794B" w:rsidRDefault="00D5647E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  <w:shd w:val="clear" w:color="auto" w:fill="auto"/>
          </w:tcPr>
          <w:p w:rsidR="0068794B" w:rsidRDefault="0068794B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разновозрастная </w:t>
            </w:r>
          </w:p>
        </w:tc>
        <w:tc>
          <w:tcPr>
            <w:tcW w:w="3038" w:type="dxa"/>
            <w:shd w:val="clear" w:color="auto" w:fill="auto"/>
          </w:tcPr>
          <w:p w:rsidR="0068794B" w:rsidRDefault="00D5647E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  <w:shd w:val="clear" w:color="auto" w:fill="auto"/>
          </w:tcPr>
          <w:p w:rsidR="0068794B" w:rsidRDefault="0068794B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Комбинированной направленности:</w:t>
            </w:r>
          </w:p>
        </w:tc>
        <w:tc>
          <w:tcPr>
            <w:tcW w:w="3038" w:type="dxa"/>
            <w:shd w:val="clear" w:color="auto" w:fill="auto"/>
          </w:tcPr>
          <w:p w:rsidR="0068794B" w:rsidRDefault="00D5647E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  <w:shd w:val="clear" w:color="auto" w:fill="auto"/>
          </w:tcPr>
          <w:p w:rsidR="0068794B" w:rsidRDefault="0068794B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Оздоровительной направленности (санаторные, ЧБД):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68794B" w:rsidRDefault="00D5647E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  <w:shd w:val="clear" w:color="auto" w:fill="auto"/>
          </w:tcPr>
          <w:p w:rsidR="0068794B" w:rsidRDefault="0068794B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Компенсирующей направленности:</w:t>
            </w:r>
          </w:p>
        </w:tc>
        <w:tc>
          <w:tcPr>
            <w:tcW w:w="3038" w:type="dxa"/>
            <w:shd w:val="clear" w:color="auto" w:fill="auto"/>
          </w:tcPr>
          <w:p w:rsidR="0068794B" w:rsidRDefault="008F489E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shd w:val="clear" w:color="auto" w:fill="auto"/>
          </w:tcPr>
          <w:p w:rsidR="0068794B" w:rsidRDefault="00D5647E" w:rsidP="00253FE3">
            <w:pPr>
              <w:spacing w:after="0" w:line="240" w:lineRule="auto"/>
              <w:ind w:firstLine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vMerge w:val="restart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3038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июнь 2020 (фактич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наполняемость)</w:t>
            </w:r>
          </w:p>
        </w:tc>
        <w:tc>
          <w:tcPr>
            <w:tcW w:w="3039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сентябрь 2020 (план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руемое количество)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94B" w:rsidTr="00253FE3">
        <w:tc>
          <w:tcPr>
            <w:tcW w:w="6060" w:type="dxa"/>
            <w:vMerge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8794B" w:rsidRDefault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3039" w:type="dxa"/>
            <w:shd w:val="clear" w:color="auto" w:fill="auto"/>
          </w:tcPr>
          <w:p w:rsidR="0068794B" w:rsidRDefault="0025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629" w:type="dxa"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94B" w:rsidRDefault="0068794B" w:rsidP="00155F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794B" w:rsidRDefault="006057C9" w:rsidP="00155F06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Основная Цель, задачи деятельности ДОО за год.</w:t>
      </w:r>
    </w:p>
    <w:p w:rsidR="00D5647E" w:rsidRPr="00253FE3" w:rsidRDefault="00D5647E" w:rsidP="0025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3D26">
        <w:rPr>
          <w:rFonts w:ascii="Times New Roman" w:hAnsi="Times New Roman"/>
          <w:spacing w:val="-1"/>
          <w:sz w:val="24"/>
          <w:szCs w:val="24"/>
        </w:rPr>
        <w:t>с</w:t>
      </w:r>
      <w:r w:rsidRPr="003A3D26">
        <w:rPr>
          <w:rStyle w:val="FontStyle27"/>
          <w:sz w:val="24"/>
          <w:szCs w:val="24"/>
        </w:rPr>
        <w:t>оздание инновационной модели образовательного пространства</w:t>
      </w:r>
      <w:r>
        <w:rPr>
          <w:rStyle w:val="FontStyle27"/>
          <w:sz w:val="24"/>
          <w:szCs w:val="24"/>
        </w:rPr>
        <w:t xml:space="preserve"> и повышение качества дошкольного образования, </w:t>
      </w:r>
      <w:r w:rsidRPr="003A3D26">
        <w:rPr>
          <w:rStyle w:val="FontStyle27"/>
          <w:sz w:val="24"/>
          <w:szCs w:val="24"/>
        </w:rPr>
        <w:t>обеспечивающего обновление содержания, организаци</w:t>
      </w:r>
      <w:r>
        <w:rPr>
          <w:rStyle w:val="FontStyle27"/>
          <w:sz w:val="24"/>
          <w:szCs w:val="24"/>
        </w:rPr>
        <w:t>ю</w:t>
      </w:r>
      <w:r w:rsidRPr="003A3D26">
        <w:rPr>
          <w:rStyle w:val="FontStyle27"/>
          <w:sz w:val="24"/>
          <w:szCs w:val="24"/>
        </w:rPr>
        <w:t xml:space="preserve"> и обеспечени</w:t>
      </w:r>
      <w:r>
        <w:rPr>
          <w:rStyle w:val="FontStyle27"/>
          <w:sz w:val="24"/>
          <w:szCs w:val="24"/>
        </w:rPr>
        <w:t>е</w:t>
      </w:r>
      <w:r w:rsidRPr="003A3D26">
        <w:rPr>
          <w:rStyle w:val="FontStyle27"/>
          <w:sz w:val="24"/>
          <w:szCs w:val="24"/>
        </w:rPr>
        <w:t xml:space="preserve"> образовательного процесса, позитивную динамику состояния здоровья и развития д</w:t>
      </w:r>
      <w:r w:rsidRPr="003A3D26">
        <w:rPr>
          <w:rStyle w:val="FontStyle27"/>
          <w:sz w:val="24"/>
          <w:szCs w:val="24"/>
        </w:rPr>
        <w:t>е</w:t>
      </w:r>
      <w:r w:rsidRPr="003A3D26">
        <w:rPr>
          <w:rStyle w:val="FontStyle27"/>
          <w:sz w:val="24"/>
          <w:szCs w:val="24"/>
        </w:rPr>
        <w:t xml:space="preserve">тей, перспективы дальнейшего развития ДОУ </w:t>
      </w:r>
      <w:r w:rsidRPr="003A3D26">
        <w:rPr>
          <w:rFonts w:ascii="Times New Roman" w:hAnsi="Times New Roman"/>
          <w:sz w:val="24"/>
          <w:szCs w:val="24"/>
        </w:rPr>
        <w:t>в условиях реализации новой государственной образовательной политики</w:t>
      </w:r>
      <w:r>
        <w:rPr>
          <w:rFonts w:ascii="Times New Roman" w:hAnsi="Times New Roman"/>
          <w:sz w:val="24"/>
          <w:szCs w:val="24"/>
        </w:rPr>
        <w:t>. О</w:t>
      </w:r>
      <w:r w:rsidRPr="00A049BB">
        <w:rPr>
          <w:rFonts w:ascii="Times New Roman" w:hAnsi="Times New Roman"/>
          <w:sz w:val="24"/>
          <w:szCs w:val="24"/>
        </w:rPr>
        <w:t>беспечение опт</w:t>
      </w:r>
      <w:r w:rsidRPr="00A049BB">
        <w:rPr>
          <w:rFonts w:ascii="Times New Roman" w:hAnsi="Times New Roman"/>
          <w:sz w:val="24"/>
          <w:szCs w:val="24"/>
        </w:rPr>
        <w:t>и</w:t>
      </w:r>
      <w:r w:rsidRPr="00A049BB">
        <w:rPr>
          <w:rFonts w:ascii="Times New Roman" w:hAnsi="Times New Roman"/>
          <w:sz w:val="24"/>
          <w:szCs w:val="24"/>
        </w:rPr>
        <w:t xml:space="preserve">мальных </w:t>
      </w:r>
      <w:r>
        <w:rPr>
          <w:rFonts w:ascii="Times New Roman" w:hAnsi="Times New Roman"/>
          <w:sz w:val="24"/>
          <w:szCs w:val="24"/>
        </w:rPr>
        <w:t xml:space="preserve">организационно – педагогических </w:t>
      </w:r>
      <w:r w:rsidRPr="00A049BB">
        <w:rPr>
          <w:rFonts w:ascii="Times New Roman" w:hAnsi="Times New Roman"/>
          <w:sz w:val="24"/>
          <w:szCs w:val="24"/>
        </w:rPr>
        <w:t>условий для успешного воспитания, обучения, развития, социализации ребенка.</w:t>
      </w:r>
    </w:p>
    <w:p w:rsidR="00D5647E" w:rsidRPr="00195E00" w:rsidRDefault="00D5647E" w:rsidP="00D5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195E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D5647E" w:rsidRPr="00195E00" w:rsidRDefault="00D5647E" w:rsidP="00155F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5E00">
        <w:rPr>
          <w:rFonts w:ascii="Times New Roman" w:hAnsi="Times New Roman"/>
          <w:color w:val="000000"/>
          <w:sz w:val="24"/>
          <w:szCs w:val="24"/>
        </w:rPr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развития:</w:t>
      </w:r>
    </w:p>
    <w:p w:rsidR="00D5647E" w:rsidRPr="00195E00" w:rsidRDefault="00D5647E" w:rsidP="00155F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t>развивать и обогащать речь воспитанников посредством разных видов деятельности;</w:t>
      </w:r>
    </w:p>
    <w:p w:rsidR="00D5647E" w:rsidRPr="00195E00" w:rsidRDefault="00D5647E" w:rsidP="00155F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t>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миру;</w:t>
      </w:r>
    </w:p>
    <w:p w:rsidR="00D5647E" w:rsidRPr="00195E00" w:rsidRDefault="00D5647E" w:rsidP="00155F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 патриотического воспитания у дошкольников, нравственной и социальной активности;</w:t>
      </w:r>
    </w:p>
    <w:p w:rsidR="00D5647E" w:rsidRPr="00195E00" w:rsidRDefault="00D5647E" w:rsidP="00155F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 детей раннего и дошкольного воз</w:t>
      </w: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раста эстетического отношения и ху</w:t>
      </w: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дожественно-творческих способнос</w:t>
      </w: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 в изо</w:t>
      </w: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95E00">
        <w:rPr>
          <w:rFonts w:ascii="Times New Roman" w:eastAsia="Times New Roman" w:hAnsi="Times New Roman"/>
          <w:sz w:val="24"/>
          <w:szCs w:val="24"/>
          <w:lang w:eastAsia="ru-RU"/>
        </w:rPr>
        <w:t>разительной деятельности;</w:t>
      </w:r>
    </w:p>
    <w:p w:rsidR="00D5647E" w:rsidRPr="00195E00" w:rsidRDefault="00D5647E" w:rsidP="00155F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E00">
        <w:rPr>
          <w:rFonts w:ascii="Times New Roman" w:hAnsi="Times New Roman"/>
          <w:sz w:val="24"/>
          <w:szCs w:val="24"/>
        </w:rPr>
        <w:t>создавать условия для формирования творческих способностей детей в процессе конструктивной деятельности.</w:t>
      </w:r>
    </w:p>
    <w:p w:rsidR="00D5647E" w:rsidRPr="00195E00" w:rsidRDefault="00D5647E" w:rsidP="00155F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5E00">
        <w:rPr>
          <w:rFonts w:ascii="Times New Roman" w:hAnsi="Times New Roman"/>
          <w:color w:val="000000"/>
          <w:sz w:val="24"/>
          <w:szCs w:val="24"/>
        </w:rPr>
        <w:t xml:space="preserve">Продолжать работу по охране и укреплению психофизического здоровья детей </w:t>
      </w:r>
      <w:proofErr w:type="gramStart"/>
      <w:r w:rsidRPr="00195E00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Pr="00195E00">
        <w:rPr>
          <w:rFonts w:ascii="Times New Roman" w:hAnsi="Times New Roman"/>
          <w:color w:val="000000"/>
          <w:sz w:val="24"/>
          <w:szCs w:val="24"/>
        </w:rPr>
        <w:t>:</w:t>
      </w:r>
    </w:p>
    <w:p w:rsidR="00D5647E" w:rsidRDefault="00D5647E" w:rsidP="00155F06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95E00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195E00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195E00">
        <w:rPr>
          <w:rFonts w:ascii="Times New Roman" w:hAnsi="Times New Roman"/>
          <w:color w:val="000000"/>
          <w:sz w:val="24"/>
          <w:szCs w:val="24"/>
        </w:rPr>
        <w:t xml:space="preserve"> развивающей среды в ДОУ;</w:t>
      </w:r>
    </w:p>
    <w:p w:rsidR="00D5647E" w:rsidRDefault="00D5647E" w:rsidP="00155F06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95E00">
        <w:rPr>
          <w:rFonts w:ascii="Times New Roman" w:hAnsi="Times New Roman"/>
          <w:color w:val="000000"/>
          <w:sz w:val="24"/>
          <w:szCs w:val="24"/>
        </w:rPr>
        <w:t>использование нетрадиционных методик и тесного сотрудничества педагогов и родителей;</w:t>
      </w:r>
    </w:p>
    <w:p w:rsidR="00D5647E" w:rsidRPr="00195E00" w:rsidRDefault="00D5647E" w:rsidP="00155F06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95E00">
        <w:rPr>
          <w:rFonts w:ascii="Times New Roman" w:hAnsi="Times New Roman"/>
          <w:color w:val="000000"/>
          <w:sz w:val="24"/>
          <w:szCs w:val="24"/>
        </w:rPr>
        <w:t>формирование основ безопасности жизнедеятельности у детей дошкольного возраста через проектную деятельность, игры и испол</w:t>
      </w:r>
      <w:r w:rsidRPr="00195E00">
        <w:rPr>
          <w:rFonts w:ascii="Times New Roman" w:hAnsi="Times New Roman"/>
          <w:color w:val="000000"/>
          <w:sz w:val="24"/>
          <w:szCs w:val="24"/>
        </w:rPr>
        <w:t>ь</w:t>
      </w:r>
      <w:r w:rsidRPr="00195E00">
        <w:rPr>
          <w:rFonts w:ascii="Times New Roman" w:hAnsi="Times New Roman"/>
          <w:color w:val="000000"/>
          <w:sz w:val="24"/>
          <w:szCs w:val="24"/>
        </w:rPr>
        <w:t>зование практических методов.</w:t>
      </w:r>
    </w:p>
    <w:p w:rsidR="00D5647E" w:rsidRPr="00195E00" w:rsidRDefault="00D5647E" w:rsidP="00155F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5E00">
        <w:rPr>
          <w:rFonts w:ascii="Times New Roman" w:hAnsi="Times New Roman"/>
          <w:color w:val="000000"/>
          <w:sz w:val="24"/>
          <w:szCs w:val="24"/>
        </w:rPr>
        <w:t>Реализовывать игровые технологии в практике ДОУ для поддержки индивидуальных проявлений детской активности, дальнейшего ра</w:t>
      </w:r>
      <w:r w:rsidRPr="00195E00">
        <w:rPr>
          <w:rFonts w:ascii="Times New Roman" w:hAnsi="Times New Roman"/>
          <w:color w:val="000000"/>
          <w:sz w:val="24"/>
          <w:szCs w:val="24"/>
        </w:rPr>
        <w:t>з</w:t>
      </w:r>
      <w:r w:rsidRPr="00195E00">
        <w:rPr>
          <w:rFonts w:ascii="Times New Roman" w:hAnsi="Times New Roman"/>
          <w:color w:val="000000"/>
          <w:sz w:val="24"/>
          <w:szCs w:val="24"/>
        </w:rPr>
        <w:t>вития воображения и игрового творчества.</w:t>
      </w:r>
    </w:p>
    <w:p w:rsidR="00D5647E" w:rsidRPr="00195E00" w:rsidRDefault="00D5647E" w:rsidP="00155F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5E00">
        <w:rPr>
          <w:rFonts w:ascii="Times New Roman" w:hAnsi="Times New Roman"/>
          <w:color w:val="000000"/>
          <w:sz w:val="24"/>
          <w:szCs w:val="24"/>
        </w:rPr>
        <w:t xml:space="preserve">Обеспечение развитие кадрового потенциала ДОУ </w:t>
      </w:r>
      <w:r w:rsidRPr="00195E00">
        <w:rPr>
          <w:rFonts w:ascii="Times New Roman" w:hAnsi="Times New Roman"/>
          <w:bCs/>
          <w:sz w:val="24"/>
          <w:szCs w:val="24"/>
        </w:rPr>
        <w:t xml:space="preserve">в условиях внедрения профессионального стандарта педагога </w:t>
      </w:r>
      <w:r w:rsidRPr="00195E00">
        <w:rPr>
          <w:rFonts w:ascii="Times New Roman" w:hAnsi="Times New Roman"/>
          <w:color w:val="000000"/>
          <w:sz w:val="24"/>
          <w:szCs w:val="24"/>
        </w:rPr>
        <w:t>через использование а</w:t>
      </w:r>
      <w:r w:rsidRPr="00195E00">
        <w:rPr>
          <w:rFonts w:ascii="Times New Roman" w:hAnsi="Times New Roman"/>
          <w:color w:val="000000"/>
          <w:sz w:val="24"/>
          <w:szCs w:val="24"/>
        </w:rPr>
        <w:t>к</w:t>
      </w:r>
      <w:r w:rsidRPr="00195E00">
        <w:rPr>
          <w:rFonts w:ascii="Times New Roman" w:hAnsi="Times New Roman"/>
          <w:color w:val="000000"/>
          <w:sz w:val="24"/>
          <w:szCs w:val="24"/>
        </w:rPr>
        <w:t>тивных форм методической работы: сетевое взаимодействие, мастер-классы, обучающие семинары, открытие просмотры; участие педаг</w:t>
      </w:r>
      <w:r w:rsidRPr="00195E00">
        <w:rPr>
          <w:rFonts w:ascii="Times New Roman" w:hAnsi="Times New Roman"/>
          <w:color w:val="000000"/>
          <w:sz w:val="24"/>
          <w:szCs w:val="24"/>
        </w:rPr>
        <w:t>о</w:t>
      </w:r>
      <w:r w:rsidRPr="00195E00">
        <w:rPr>
          <w:rFonts w:ascii="Times New Roman" w:hAnsi="Times New Roman"/>
          <w:color w:val="000000"/>
          <w:sz w:val="24"/>
          <w:szCs w:val="24"/>
        </w:rPr>
        <w:t>гов в конкурсах профессионального мастерства; повышение квалификации на курсах, прохождение процедуры аттестации.</w:t>
      </w:r>
    </w:p>
    <w:p w:rsidR="00D5647E" w:rsidRPr="00253FE3" w:rsidRDefault="00D5647E" w:rsidP="00155F0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8794B" w:rsidRDefault="006057C9" w:rsidP="00D5647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 Реализация ООП ДОО (</w:t>
      </w:r>
      <w:r>
        <w:rPr>
          <w:rFonts w:ascii="Times New Roman" w:hAnsi="Times New Roman"/>
          <w:sz w:val="24"/>
          <w:szCs w:val="24"/>
        </w:rPr>
        <w:t xml:space="preserve">указать какие ПООП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использовались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написании Программы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D5647E" w:rsidRPr="008029ED" w:rsidRDefault="00D5647E" w:rsidP="00D5647E">
      <w:pPr>
        <w:pStyle w:val="Default"/>
        <w:numPr>
          <w:ilvl w:val="0"/>
          <w:numId w:val="2"/>
        </w:numPr>
        <w:spacing w:after="27"/>
        <w:ind w:left="426" w:hanging="426"/>
      </w:pPr>
      <w:r w:rsidRPr="008029ED">
        <w:rPr>
          <w:rFonts w:eastAsia="Calibri"/>
        </w:rPr>
        <w:t>ООП ДО</w:t>
      </w:r>
      <w:r>
        <w:rPr>
          <w:rFonts w:eastAsia="Calibri"/>
        </w:rPr>
        <w:t xml:space="preserve">У </w:t>
      </w:r>
      <w:proofErr w:type="gramStart"/>
      <w:r>
        <w:rPr>
          <w:rFonts w:eastAsia="Calibri"/>
        </w:rPr>
        <w:t>разработана</w:t>
      </w:r>
      <w:proofErr w:type="gramEnd"/>
      <w:r>
        <w:rPr>
          <w:rFonts w:eastAsia="Calibri"/>
        </w:rPr>
        <w:t xml:space="preserve"> на основе:</w:t>
      </w:r>
    </w:p>
    <w:p w:rsidR="00D5647E" w:rsidRPr="008029ED" w:rsidRDefault="00D5647E" w:rsidP="00D5647E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029ED">
        <w:rPr>
          <w:rFonts w:ascii="Times New Roman" w:hAnsi="Times New Roman"/>
          <w:sz w:val="24"/>
          <w:szCs w:val="24"/>
        </w:rPr>
        <w:t>- ПРИМЕРНАЯ ОСНОВНАЯ ОБРАЗОВАТЕЛЬНАЯ ПРОГРАММА ДОШКОЛЬНОГО ОБРАЗОВАНИЯ (одобрена решением федерал</w:t>
      </w:r>
      <w:r w:rsidRPr="008029ED">
        <w:rPr>
          <w:rFonts w:ascii="Times New Roman" w:hAnsi="Times New Roman"/>
          <w:sz w:val="24"/>
          <w:szCs w:val="24"/>
        </w:rPr>
        <w:t>ь</w:t>
      </w:r>
      <w:r w:rsidRPr="008029ED">
        <w:rPr>
          <w:rFonts w:ascii="Times New Roman" w:hAnsi="Times New Roman"/>
          <w:sz w:val="24"/>
          <w:szCs w:val="24"/>
        </w:rPr>
        <w:t>ного учебно-методического объединения по общему образованию, протокол от 20.05.2015 г. № 2/15);</w:t>
      </w:r>
    </w:p>
    <w:p w:rsidR="00D5647E" w:rsidRPr="008029ED" w:rsidRDefault="00D5647E" w:rsidP="00D5647E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029ED">
        <w:rPr>
          <w:rFonts w:ascii="Times New Roman" w:hAnsi="Times New Roman"/>
          <w:sz w:val="24"/>
          <w:szCs w:val="24"/>
        </w:rPr>
        <w:t xml:space="preserve">- «Детство: Примерной образовательной программой дошкольного образования» под редакцией Т. И. Бабаева, А. Г. Гогоберидзе, О. В. Солнцева и др., </w:t>
      </w:r>
    </w:p>
    <w:p w:rsidR="00D5647E" w:rsidRPr="008029ED" w:rsidRDefault="00D5647E" w:rsidP="00D5647E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029ED">
        <w:rPr>
          <w:rFonts w:ascii="Times New Roman" w:hAnsi="Times New Roman"/>
          <w:sz w:val="24"/>
          <w:szCs w:val="24"/>
        </w:rPr>
        <w:t xml:space="preserve">- «Примерная адаптированная программа коррекционно-развивающей работы в группе компенсирующей направленности для детей с тяжелыми нарушениями речи (общим недоразвитием речи) с 3-7 лет» под редакцией Н.В. </w:t>
      </w:r>
      <w:proofErr w:type="spellStart"/>
      <w:r w:rsidRPr="008029ED">
        <w:rPr>
          <w:rFonts w:ascii="Times New Roman" w:hAnsi="Times New Roman"/>
          <w:sz w:val="24"/>
          <w:szCs w:val="24"/>
        </w:rPr>
        <w:t>Нищевой</w:t>
      </w:r>
      <w:proofErr w:type="spellEnd"/>
      <w:r w:rsidRPr="008029ED">
        <w:rPr>
          <w:rFonts w:ascii="Times New Roman" w:hAnsi="Times New Roman"/>
          <w:sz w:val="24"/>
          <w:szCs w:val="24"/>
        </w:rPr>
        <w:t>.</w:t>
      </w:r>
    </w:p>
    <w:p w:rsidR="00D5647E" w:rsidRPr="008029ED" w:rsidRDefault="00D5647E" w:rsidP="00D5647E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29ED">
        <w:rPr>
          <w:rFonts w:ascii="Times New Roman" w:hAnsi="Times New Roman"/>
          <w:sz w:val="24"/>
          <w:szCs w:val="24"/>
        </w:rPr>
        <w:t>АООП ДО</w:t>
      </w:r>
      <w:r>
        <w:rPr>
          <w:rFonts w:ascii="Times New Roman" w:hAnsi="Times New Roman"/>
          <w:sz w:val="24"/>
          <w:szCs w:val="24"/>
        </w:rPr>
        <w:t>У</w:t>
      </w:r>
    </w:p>
    <w:p w:rsidR="00D5647E" w:rsidRPr="008029ED" w:rsidRDefault="00D5647E" w:rsidP="00D5647E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029ED">
        <w:rPr>
          <w:rFonts w:ascii="Times New Roman" w:hAnsi="Times New Roman"/>
          <w:sz w:val="24"/>
          <w:szCs w:val="24"/>
        </w:rPr>
        <w:t>- ПРИМЕРНАЯ АДАПТИРОВАННАЯ ОСНОВНАЯ ОБРАЗОВАТЕЛЬНАЯ ПРОГРАММА ДОШКОЛЬНОГО ОБРАЗОВАНИЯ НА О</w:t>
      </w:r>
      <w:r w:rsidRPr="008029ED">
        <w:rPr>
          <w:rFonts w:ascii="Times New Roman" w:hAnsi="Times New Roman"/>
          <w:sz w:val="24"/>
          <w:szCs w:val="24"/>
        </w:rPr>
        <w:t>С</w:t>
      </w:r>
      <w:r w:rsidRPr="008029ED">
        <w:rPr>
          <w:rFonts w:ascii="Times New Roman" w:hAnsi="Times New Roman"/>
          <w:sz w:val="24"/>
          <w:szCs w:val="24"/>
        </w:rPr>
        <w:t>НОВЕ ФГОС ДОШКОЛЬНОГО ОБРАЗОВАНИЯ ДЛЯ ДЕТЕЙ ДОШКОЛЬНОГО ВОЗРАСТА С ЗАДЕРЖКОЙ ПСИХИЧЕСКОГО РА</w:t>
      </w:r>
      <w:r w:rsidRPr="008029ED">
        <w:rPr>
          <w:rFonts w:ascii="Times New Roman" w:hAnsi="Times New Roman"/>
          <w:sz w:val="24"/>
          <w:szCs w:val="24"/>
        </w:rPr>
        <w:t>З</w:t>
      </w:r>
      <w:r w:rsidRPr="008029ED">
        <w:rPr>
          <w:rFonts w:ascii="Times New Roman" w:hAnsi="Times New Roman"/>
          <w:sz w:val="24"/>
          <w:szCs w:val="24"/>
        </w:rPr>
        <w:t>ВИТИЯ</w:t>
      </w:r>
    </w:p>
    <w:p w:rsidR="00D5647E" w:rsidRPr="008029ED" w:rsidRDefault="00D5647E" w:rsidP="00D5647E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029ED">
        <w:rPr>
          <w:rFonts w:ascii="Times New Roman" w:hAnsi="Times New Roman"/>
          <w:sz w:val="24"/>
          <w:szCs w:val="24"/>
        </w:rPr>
        <w:t>- ПРИМЕРНАЯ АДАПТИРОВАННАЯ ОСНОВНАЯ ОБРАЗОВАТЕЛЬНАЯ ПРОГРАММА ДОШКОЛЬНОГО ОБРАЗОВАНИЯ НА О</w:t>
      </w:r>
      <w:r w:rsidRPr="008029ED">
        <w:rPr>
          <w:rFonts w:ascii="Times New Roman" w:hAnsi="Times New Roman"/>
          <w:sz w:val="24"/>
          <w:szCs w:val="24"/>
        </w:rPr>
        <w:t>С</w:t>
      </w:r>
      <w:r w:rsidRPr="008029ED">
        <w:rPr>
          <w:rFonts w:ascii="Times New Roman" w:hAnsi="Times New Roman"/>
          <w:sz w:val="24"/>
          <w:szCs w:val="24"/>
        </w:rPr>
        <w:t>НОВЕ ФГОС ДОШКОЛЬНОГО ОБРАЗОВАНИЯ ДЛЯ ДЕТЕЙ ДОШКОЛЬНОГО ВОЗРАСТА С ТЯЖЕЛЫМИ НАРУШЕНИЯМИ РЕЧИ</w:t>
      </w:r>
    </w:p>
    <w:p w:rsidR="00D5647E" w:rsidRDefault="00D5647E" w:rsidP="00D5647E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029ED">
        <w:rPr>
          <w:rFonts w:ascii="Times New Roman" w:hAnsi="Times New Roman"/>
          <w:sz w:val="24"/>
          <w:szCs w:val="24"/>
        </w:rPr>
        <w:t>- ПРИМЕРНАЯ АДАПТИРОВАННАЯ ОСНОВНАЯ ОБРАЗОВАТЕЛЬНАЯ ПРОГРАММА ДОШКОЛЬНОГО ОБРАЗОВАНИЯ НА О</w:t>
      </w:r>
      <w:r w:rsidRPr="008029ED">
        <w:rPr>
          <w:rFonts w:ascii="Times New Roman" w:hAnsi="Times New Roman"/>
          <w:sz w:val="24"/>
          <w:szCs w:val="24"/>
        </w:rPr>
        <w:t>С</w:t>
      </w:r>
      <w:r w:rsidRPr="008029ED">
        <w:rPr>
          <w:rFonts w:ascii="Times New Roman" w:hAnsi="Times New Roman"/>
          <w:sz w:val="24"/>
          <w:szCs w:val="24"/>
        </w:rPr>
        <w:t>НОВЕ ФГОС ДОШКОЛЬНОГО ОБРАЗОВАНИЯ ДЛЯ ДЕТЕЙ ДОШКОЛЬНОГО ВОЗРАСТА С СИНДРОМОМ ДАУН</w:t>
      </w:r>
    </w:p>
    <w:p w:rsidR="00D5647E" w:rsidRPr="00D5647E" w:rsidRDefault="00D5647E" w:rsidP="00D5647E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8794B" w:rsidRDefault="006057C9" w:rsidP="00D5647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Реализация Программ (</w:t>
      </w:r>
      <w:r>
        <w:rPr>
          <w:rFonts w:ascii="Times New Roman" w:hAnsi="Times New Roman"/>
          <w:sz w:val="24"/>
          <w:szCs w:val="24"/>
        </w:rPr>
        <w:t>выбранных и/или/ разработанных ДОО</w:t>
      </w:r>
      <w:r>
        <w:rPr>
          <w:rFonts w:ascii="Times New Roman" w:hAnsi="Times New Roman"/>
          <w:b/>
          <w:sz w:val="24"/>
          <w:szCs w:val="24"/>
        </w:rPr>
        <w:t xml:space="preserve">), отраженных в части, формируемой участниками образовательных отношений  </w:t>
      </w:r>
      <w:r>
        <w:rPr>
          <w:rFonts w:ascii="Times New Roman" w:hAnsi="Times New Roman"/>
          <w:sz w:val="24"/>
          <w:szCs w:val="24"/>
        </w:rPr>
        <w:t xml:space="preserve">(п.2.9 Стандарта). </w:t>
      </w:r>
    </w:p>
    <w:p w:rsidR="00D5647E" w:rsidRPr="008029ED" w:rsidRDefault="00D5647E" w:rsidP="00D5647E">
      <w:pPr>
        <w:tabs>
          <w:tab w:val="left" w:pos="993"/>
        </w:tabs>
        <w:spacing w:after="0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29ED">
        <w:rPr>
          <w:rFonts w:ascii="Times New Roman" w:hAnsi="Times New Roman"/>
          <w:sz w:val="24"/>
          <w:szCs w:val="24"/>
        </w:rPr>
        <w:t>Парциальная программа «Цветные ладошки» - (программа разработана на основе «Программы художественного воспитания, обучения и развития детей 2-7 лет Лыковой  И.А.);</w:t>
      </w:r>
    </w:p>
    <w:p w:rsidR="00D5647E" w:rsidRPr="008029ED" w:rsidRDefault="00D5647E" w:rsidP="00D5647E">
      <w:pPr>
        <w:tabs>
          <w:tab w:val="left" w:pos="993"/>
        </w:tabs>
        <w:spacing w:after="0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029ED">
        <w:rPr>
          <w:rFonts w:ascii="Times New Roman" w:hAnsi="Times New Roman"/>
          <w:sz w:val="24"/>
          <w:szCs w:val="24"/>
        </w:rPr>
        <w:t>Парциальная программа «Юный эколог» - (программа разработана на основе Программы С.Н. Николаевой «Юный эколог»);</w:t>
      </w:r>
    </w:p>
    <w:p w:rsidR="00D5647E" w:rsidRDefault="00D5647E" w:rsidP="00D5647E">
      <w:pPr>
        <w:tabs>
          <w:tab w:val="left" w:pos="993"/>
        </w:tabs>
        <w:spacing w:after="240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29ED">
        <w:rPr>
          <w:rFonts w:ascii="Times New Roman" w:hAnsi="Times New Roman"/>
          <w:sz w:val="24"/>
          <w:szCs w:val="24"/>
        </w:rPr>
        <w:t>Парциальной программы «Растим патриотов России» (программа патриотического воспитания «Растим патриотов Росси</w:t>
      </w:r>
      <w:r>
        <w:rPr>
          <w:rFonts w:ascii="Times New Roman" w:hAnsi="Times New Roman"/>
          <w:sz w:val="24"/>
          <w:szCs w:val="24"/>
        </w:rPr>
        <w:t>и» под редакц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ей Н. В. </w:t>
      </w:r>
      <w:proofErr w:type="spellStart"/>
      <w:r>
        <w:rPr>
          <w:rFonts w:ascii="Times New Roman" w:hAnsi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D5647E" w:rsidRPr="00D5647E" w:rsidRDefault="00D5647E" w:rsidP="00D5647E">
      <w:pPr>
        <w:tabs>
          <w:tab w:val="left" w:pos="993"/>
        </w:tabs>
        <w:spacing w:after="120"/>
        <w:ind w:left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68794B" w:rsidRDefault="006057C9" w:rsidP="0088634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Обозначить приоритетное направление ДОО:</w:t>
      </w:r>
    </w:p>
    <w:p w:rsidR="00155F06" w:rsidRPr="00284AAB" w:rsidRDefault="00155F06" w:rsidP="00155F0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Pr="00284AAB">
        <w:t>охране</w:t>
      </w:r>
      <w:r>
        <w:t xml:space="preserve">ние и укрепление здоровья детей, </w:t>
      </w:r>
      <w:r w:rsidRPr="00284AAB">
        <w:t xml:space="preserve">физическое и психологическое </w:t>
      </w:r>
      <w:proofErr w:type="spellStart"/>
      <w:r w:rsidRPr="00284AAB">
        <w:t>здоровьесбережение</w:t>
      </w:r>
      <w:proofErr w:type="spellEnd"/>
      <w:r w:rsidRPr="00284AAB">
        <w:t xml:space="preserve"> детей, формирование навыков здоров</w:t>
      </w:r>
      <w:r w:rsidRPr="00284AAB">
        <w:t>о</w:t>
      </w:r>
      <w:r w:rsidRPr="00284AAB">
        <w:t>го образа жизни;</w:t>
      </w:r>
    </w:p>
    <w:p w:rsidR="00155F06" w:rsidRDefault="00155F06" w:rsidP="00155F0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>
        <w:t>обеспечение, социально-коммуникативного, познавательного, речевого, художественно-эстетического и физического развития детей;</w:t>
      </w:r>
    </w:p>
    <w:p w:rsidR="00155F06" w:rsidRDefault="00155F06" w:rsidP="00155F0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>
        <w:t>формирование основ экологической культуры дошкольников;</w:t>
      </w:r>
    </w:p>
    <w:p w:rsidR="00155F06" w:rsidRDefault="00155F06" w:rsidP="00155F0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886349">
        <w:t xml:space="preserve">формирование у дошкольников гражданской позиции, патриотических чувств, любви к Родине </w:t>
      </w:r>
      <w:r w:rsidR="00116396">
        <w:t>и семье</w:t>
      </w:r>
      <w:r w:rsidR="00116396" w:rsidRPr="00886349">
        <w:t xml:space="preserve"> </w:t>
      </w:r>
      <w:r w:rsidRPr="00886349">
        <w:t>на основе расширения пре</w:t>
      </w:r>
      <w:r w:rsidRPr="00886349">
        <w:t>д</w:t>
      </w:r>
      <w:r w:rsidRPr="00886349">
        <w:t xml:space="preserve">ставлений детей о победе защитников </w:t>
      </w:r>
      <w:r>
        <w:t>О</w:t>
      </w:r>
      <w:r w:rsidRPr="00886349">
        <w:t>течества в Великой Отечественной войне, о вкладе жителей Новосибирска и НСО в победу нашего Отечества</w:t>
      </w:r>
      <w:r w:rsidR="00116396">
        <w:t xml:space="preserve">, </w:t>
      </w:r>
      <w:r>
        <w:t>воспитание с учетом возрастных категории детей гражданственности, уважение к правам, свободам человека, любви к окру</w:t>
      </w:r>
      <w:r w:rsidR="00116396">
        <w:t>жающей природе</w:t>
      </w:r>
      <w:r>
        <w:t>;</w:t>
      </w:r>
      <w:proofErr w:type="gramEnd"/>
    </w:p>
    <w:p w:rsidR="00886349" w:rsidRPr="00116396" w:rsidRDefault="00155F06" w:rsidP="00DA5AF3">
      <w:pPr>
        <w:pStyle w:val="a6"/>
        <w:numPr>
          <w:ilvl w:val="0"/>
          <w:numId w:val="15"/>
        </w:numPr>
        <w:shd w:val="clear" w:color="auto" w:fill="FFFFFF"/>
        <w:spacing w:before="0" w:beforeAutospacing="0" w:after="120" w:afterAutospacing="0"/>
        <w:jc w:val="both"/>
      </w:pPr>
      <w:r w:rsidRPr="00284AAB">
        <w:t>взаимодействие с семьями детей на правах партнерства</w:t>
      </w:r>
      <w:r w:rsidR="00116396">
        <w:t>.</w:t>
      </w:r>
    </w:p>
    <w:p w:rsidR="0068794B" w:rsidRDefault="006057C9" w:rsidP="00886349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2.5.  Взаимодействие ДОО с родителями (законными представителями) воспитанников, </w:t>
      </w:r>
      <w:r>
        <w:rPr>
          <w:rFonts w:ascii="Times New Roman" w:hAnsi="Times New Roman"/>
          <w:sz w:val="24"/>
          <w:szCs w:val="24"/>
        </w:rPr>
        <w:t>формы работы (клубы, семейные консультации и т.п.), успешно ли реализуется данное направление.</w:t>
      </w:r>
      <w:r w:rsidR="00886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Удовлетворенность родителей качеством образовательного процесса в ДОО (результ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мониторинга, анкетирования и др.).</w:t>
      </w:r>
    </w:p>
    <w:p w:rsidR="007D36E7" w:rsidRPr="00225D43" w:rsidRDefault="007D36E7" w:rsidP="0011639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5D43">
        <w:rPr>
          <w:rFonts w:ascii="Times New Roman" w:hAnsi="Times New Roman"/>
          <w:sz w:val="24"/>
          <w:szCs w:val="24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116396" w:rsidRDefault="007D36E7" w:rsidP="00116396">
      <w:pPr>
        <w:pStyle w:val="p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A74C97">
        <w:rPr>
          <w:color w:val="000000"/>
        </w:rPr>
        <w:t xml:space="preserve">В </w:t>
      </w:r>
      <w:proofErr w:type="gramStart"/>
      <w:r w:rsidRPr="00A74C97">
        <w:rPr>
          <w:color w:val="000000"/>
        </w:rPr>
        <w:t>нашем</w:t>
      </w:r>
      <w:proofErr w:type="gramEnd"/>
      <w:r>
        <w:rPr>
          <w:color w:val="000000"/>
        </w:rPr>
        <w:t xml:space="preserve"> ДОУ воспитател</w:t>
      </w:r>
      <w:r w:rsidRPr="00A74C97">
        <w:rPr>
          <w:color w:val="000000"/>
        </w:rPr>
        <w:t xml:space="preserve">и </w:t>
      </w:r>
      <w:r>
        <w:rPr>
          <w:color w:val="000000"/>
        </w:rPr>
        <w:t>специалисты</w:t>
      </w:r>
      <w:r w:rsidRPr="00A74C97">
        <w:rPr>
          <w:color w:val="000000"/>
        </w:rPr>
        <w:t>  стрем</w:t>
      </w:r>
      <w:r>
        <w:rPr>
          <w:color w:val="000000"/>
        </w:rPr>
        <w:t>ятся</w:t>
      </w:r>
      <w:r w:rsidRPr="00A74C97">
        <w:rPr>
          <w:color w:val="000000"/>
        </w:rPr>
        <w:t xml:space="preserve"> к использованию эффективных и инновационных форм и методов работы с род</w:t>
      </w:r>
      <w:r w:rsidRPr="00A74C97">
        <w:rPr>
          <w:color w:val="000000"/>
        </w:rPr>
        <w:t>и</w:t>
      </w:r>
      <w:r w:rsidRPr="00A74C97">
        <w:rPr>
          <w:color w:val="000000"/>
        </w:rPr>
        <w:t>телями воспитанников с целью установления доверительных и партнерских отношений с родителями, а также вовлечение семьи в коррекц</w:t>
      </w:r>
      <w:r w:rsidRPr="00A74C97">
        <w:rPr>
          <w:color w:val="000000"/>
        </w:rPr>
        <w:t>и</w:t>
      </w:r>
      <w:r w:rsidRPr="00A74C97">
        <w:rPr>
          <w:color w:val="000000"/>
        </w:rPr>
        <w:t>онно-образовательное пространство.</w:t>
      </w:r>
    </w:p>
    <w:p w:rsidR="00116396" w:rsidRPr="00116396" w:rsidRDefault="00116396" w:rsidP="00116396">
      <w:pPr>
        <w:pStyle w:val="p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204A9">
        <w:rPr>
          <w:b/>
          <w:u w:val="single"/>
        </w:rPr>
        <w:t>Цель</w:t>
      </w:r>
      <w:r w:rsidRPr="00862E1A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862E1A">
        <w:t>оказание родителям практической помощи в повышении эффективности воспитания, обучения и развития детей.</w:t>
      </w:r>
      <w:r>
        <w:t xml:space="preserve"> Р</w:t>
      </w:r>
      <w:r w:rsidRPr="003E3CE3">
        <w:t>азвитие о</w:t>
      </w:r>
      <w:r w:rsidRPr="003E3CE3">
        <w:t>т</w:t>
      </w:r>
      <w:r w:rsidRPr="003E3CE3">
        <w:t>ветственных и взаимозависимых отношений с семьями воспитанников, обеспечивающих целостное развитие личности дошкольника, пов</w:t>
      </w:r>
      <w:r w:rsidRPr="003E3CE3">
        <w:t>ы</w:t>
      </w:r>
      <w:r w:rsidRPr="003E3CE3">
        <w:t>шение компетентности родителей в области воспитания.</w:t>
      </w:r>
    </w:p>
    <w:p w:rsidR="00116396" w:rsidRPr="000204A9" w:rsidRDefault="00116396" w:rsidP="0011639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204A9">
        <w:rPr>
          <w:b/>
          <w:bCs/>
          <w:u w:val="single"/>
        </w:rPr>
        <w:t>Основные задачи работы с родителями:</w:t>
      </w:r>
    </w:p>
    <w:p w:rsidR="00116396" w:rsidRPr="00BB2F8A" w:rsidRDefault="00116396" w:rsidP="00116396">
      <w:pPr>
        <w:pStyle w:val="a6"/>
        <w:numPr>
          <w:ilvl w:val="1"/>
          <w:numId w:val="16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BB2F8A">
        <w:t>Установить партнерские отношения с семьей каждого воспитанника:</w:t>
      </w:r>
    </w:p>
    <w:p w:rsidR="00116396" w:rsidRPr="00BB2F8A" w:rsidRDefault="00116396" w:rsidP="00116396">
      <w:pPr>
        <w:pStyle w:val="a6"/>
        <w:numPr>
          <w:ilvl w:val="1"/>
          <w:numId w:val="16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BB2F8A">
        <w:t>Объединить усилия для развития и воспитания детей:</w:t>
      </w:r>
    </w:p>
    <w:p w:rsidR="00116396" w:rsidRPr="00BB2F8A" w:rsidRDefault="00116396" w:rsidP="00116396">
      <w:pPr>
        <w:pStyle w:val="a6"/>
        <w:numPr>
          <w:ilvl w:val="1"/>
          <w:numId w:val="16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BB2F8A">
        <w:t xml:space="preserve">Создать атмосферу взаимопонимания, общности интересов, эмоциональной </w:t>
      </w:r>
      <w:proofErr w:type="spellStart"/>
      <w:r w:rsidRPr="00BB2F8A">
        <w:t>взаимоподдержки</w:t>
      </w:r>
      <w:proofErr w:type="spellEnd"/>
      <w:r w:rsidRPr="00BB2F8A">
        <w:t>:</w:t>
      </w:r>
    </w:p>
    <w:p w:rsidR="00116396" w:rsidRPr="00BB2F8A" w:rsidRDefault="00116396" w:rsidP="00116396">
      <w:pPr>
        <w:pStyle w:val="a6"/>
        <w:numPr>
          <w:ilvl w:val="1"/>
          <w:numId w:val="16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BB2F8A">
        <w:t>Активизировать и обогащать воспитательные умения родителей:</w:t>
      </w:r>
    </w:p>
    <w:p w:rsidR="00116396" w:rsidRPr="00116396" w:rsidRDefault="00116396" w:rsidP="00116396">
      <w:pPr>
        <w:pStyle w:val="a6"/>
        <w:numPr>
          <w:ilvl w:val="1"/>
          <w:numId w:val="16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Style w:val="c2"/>
          <w:rFonts w:ascii="Arial" w:hAnsi="Arial" w:cs="Arial"/>
          <w:sz w:val="21"/>
          <w:szCs w:val="21"/>
        </w:rPr>
      </w:pPr>
      <w:r w:rsidRPr="00BB2F8A">
        <w:t>Поддерживать их уверенность в собственных педагогических возможностях.</w:t>
      </w:r>
    </w:p>
    <w:p w:rsidR="00116396" w:rsidRPr="00116396" w:rsidRDefault="00116396" w:rsidP="001163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Свою работу по вовлечению родителей в совместную деятельность ДОУ проводили по направлениям.</w:t>
      </w:r>
    </w:p>
    <w:p w:rsidR="007D36E7" w:rsidRPr="00A74C97" w:rsidRDefault="007D36E7" w:rsidP="00116396">
      <w:pPr>
        <w:pStyle w:val="p16"/>
        <w:shd w:val="clear" w:color="auto" w:fill="FFFFFF"/>
        <w:spacing w:before="0" w:beforeAutospacing="0" w:after="120" w:afterAutospacing="0"/>
        <w:ind w:left="142" w:firstLine="425"/>
        <w:contextualSpacing/>
        <w:jc w:val="both"/>
        <w:rPr>
          <w:color w:val="000000"/>
        </w:rPr>
      </w:pPr>
      <w:r w:rsidRPr="00A74C97">
        <w:rPr>
          <w:b/>
          <w:bCs/>
          <w:i/>
          <w:iCs/>
          <w:color w:val="000000"/>
        </w:rPr>
        <w:t>Наглядная информация</w:t>
      </w:r>
      <w:r w:rsidRPr="00A74C97">
        <w:rPr>
          <w:color w:val="000000"/>
        </w:rPr>
        <w:t> имеет огромные возможности по освещению педагогического процесса. В то же время она не предусматрив</w:t>
      </w:r>
      <w:r w:rsidRPr="00A74C97">
        <w:rPr>
          <w:color w:val="000000"/>
        </w:rPr>
        <w:t>а</w:t>
      </w:r>
      <w:r w:rsidRPr="00A74C97">
        <w:rPr>
          <w:color w:val="000000"/>
        </w:rPr>
        <w:t xml:space="preserve">ет непосредственного контакта педагога и родителей, и поэтому форма и способ ее подачи имеют не меньшее значение, чем ее содержание. Родителей нужно привлечь и заинтересовать. </w:t>
      </w:r>
      <w:r>
        <w:rPr>
          <w:color w:val="000000"/>
        </w:rPr>
        <w:t>Поэтому наша</w:t>
      </w:r>
      <w:r w:rsidRPr="00A74C97">
        <w:rPr>
          <w:color w:val="000000"/>
        </w:rPr>
        <w:t xml:space="preserve"> информация содержательн</w:t>
      </w:r>
      <w:r>
        <w:rPr>
          <w:color w:val="000000"/>
        </w:rPr>
        <w:t>ая</w:t>
      </w:r>
      <w:r w:rsidRPr="00A74C97">
        <w:rPr>
          <w:color w:val="000000"/>
        </w:rPr>
        <w:t xml:space="preserve"> кратк</w:t>
      </w:r>
      <w:r>
        <w:rPr>
          <w:color w:val="000000"/>
        </w:rPr>
        <w:t>ая</w:t>
      </w:r>
      <w:r w:rsidRPr="00A74C97">
        <w:rPr>
          <w:color w:val="000000"/>
        </w:rPr>
        <w:t>, эстетичн</w:t>
      </w:r>
      <w:r>
        <w:rPr>
          <w:color w:val="000000"/>
        </w:rPr>
        <w:t>о</w:t>
      </w:r>
      <w:r w:rsidRPr="00A74C97">
        <w:rPr>
          <w:color w:val="000000"/>
        </w:rPr>
        <w:t xml:space="preserve"> оформлена в соответствии с </w:t>
      </w:r>
      <w:r w:rsidRPr="00A74C97">
        <w:rPr>
          <w:color w:val="000000"/>
        </w:rPr>
        <w:lastRenderedPageBreak/>
        <w:t>единым сюжетом или в одном стиле. Информационные материалы  регулярно обновляются (каждый месяц), используются фотомонтажи, оригинальные названия рубрик, так как, актуальность и оригинальность подачи материала привлекают родителей и позволяют повысить их педагогическую культуру. </w:t>
      </w:r>
    </w:p>
    <w:p w:rsidR="007D36E7" w:rsidRPr="00A74C97" w:rsidRDefault="007D36E7" w:rsidP="007D36E7">
      <w:pPr>
        <w:pStyle w:val="p16"/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Вот некоторые из них: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 w:rsidRPr="00A74C97">
        <w:rPr>
          <w:bCs/>
          <w:color w:val="000000"/>
        </w:rPr>
        <w:t xml:space="preserve">Консультация для родителей </w:t>
      </w:r>
      <w:r>
        <w:rPr>
          <w:bCs/>
          <w:color w:val="000000"/>
        </w:rPr>
        <w:t>«</w:t>
      </w:r>
      <w:r w:rsidRPr="00A74C97">
        <w:rPr>
          <w:bCs/>
          <w:color w:val="000000"/>
        </w:rPr>
        <w:t>Реб</w:t>
      </w:r>
      <w:r>
        <w:rPr>
          <w:bCs/>
          <w:color w:val="000000"/>
        </w:rPr>
        <w:t>енок и интернет. Плюсы и минусы»</w:t>
      </w:r>
      <w:r w:rsidRPr="00A74C97">
        <w:rPr>
          <w:bCs/>
          <w:color w:val="000000"/>
        </w:rPr>
        <w:t>.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 w:rsidRPr="00A74C97">
        <w:rPr>
          <w:bCs/>
          <w:color w:val="000000"/>
        </w:rPr>
        <w:t xml:space="preserve">Консультация для родителей </w:t>
      </w:r>
      <w:r>
        <w:rPr>
          <w:bCs/>
          <w:color w:val="000000"/>
        </w:rPr>
        <w:t>«Досуг с ребенком на природе»</w:t>
      </w:r>
      <w:r w:rsidRPr="00A74C97">
        <w:rPr>
          <w:bCs/>
          <w:color w:val="000000"/>
        </w:rPr>
        <w:t>.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>
        <w:rPr>
          <w:color w:val="000000"/>
        </w:rPr>
        <w:t>«</w:t>
      </w:r>
      <w:r w:rsidRPr="00A74C97">
        <w:rPr>
          <w:color w:val="000000"/>
        </w:rPr>
        <w:t>Игрушка в жизни ребенка</w:t>
      </w:r>
      <w:r>
        <w:rPr>
          <w:color w:val="000000"/>
        </w:rPr>
        <w:t>»</w:t>
      </w:r>
      <w:r w:rsidRPr="00A74C97">
        <w:rPr>
          <w:color w:val="000000"/>
        </w:rPr>
        <w:t xml:space="preserve">, </w:t>
      </w:r>
      <w:r>
        <w:rPr>
          <w:color w:val="000000"/>
        </w:rPr>
        <w:t>«</w:t>
      </w:r>
      <w:r w:rsidRPr="00A74C97">
        <w:rPr>
          <w:color w:val="000000"/>
        </w:rPr>
        <w:t>Роль ра</w:t>
      </w:r>
      <w:r>
        <w:rPr>
          <w:color w:val="000000"/>
        </w:rPr>
        <w:t>звивающих игр для детей 3-4 лет»</w:t>
      </w:r>
      <w:r w:rsidRPr="00A74C97">
        <w:rPr>
          <w:color w:val="000000"/>
        </w:rPr>
        <w:t>.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>
        <w:rPr>
          <w:color w:val="000000"/>
        </w:rPr>
        <w:t>«</w:t>
      </w:r>
      <w:r w:rsidRPr="00A74C97">
        <w:rPr>
          <w:color w:val="000000"/>
        </w:rPr>
        <w:t>Возрастные и психологические особенности детей: 2-3, 3-4, 4-5, 5-6, 6-7 лет</w:t>
      </w:r>
      <w:r>
        <w:rPr>
          <w:color w:val="000000"/>
        </w:rPr>
        <w:t>»</w:t>
      </w:r>
      <w:r w:rsidRPr="00A74C97">
        <w:rPr>
          <w:color w:val="000000"/>
        </w:rPr>
        <w:t>.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>
        <w:rPr>
          <w:bCs/>
          <w:color w:val="000000"/>
        </w:rPr>
        <w:t>«</w:t>
      </w:r>
      <w:proofErr w:type="spellStart"/>
      <w:r w:rsidRPr="00A74C97">
        <w:rPr>
          <w:bCs/>
          <w:color w:val="000000"/>
        </w:rPr>
        <w:t>Гиперактивный</w:t>
      </w:r>
      <w:proofErr w:type="spellEnd"/>
      <w:r w:rsidR="00225850">
        <w:rPr>
          <w:bCs/>
          <w:color w:val="000000"/>
        </w:rPr>
        <w:t xml:space="preserve"> </w:t>
      </w:r>
      <w:r w:rsidRPr="00A74C97">
        <w:rPr>
          <w:bCs/>
          <w:color w:val="000000"/>
        </w:rPr>
        <w:t>ребенок,  какой он?</w:t>
      </w:r>
      <w:r>
        <w:rPr>
          <w:bCs/>
          <w:color w:val="000000"/>
        </w:rPr>
        <w:t>».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>
        <w:rPr>
          <w:color w:val="000000"/>
        </w:rPr>
        <w:t>Буклеты для родителей</w:t>
      </w:r>
      <w:r w:rsidRPr="00A74C97">
        <w:rPr>
          <w:color w:val="000000"/>
        </w:rPr>
        <w:t>: Если ваш ребенок агрессивный..</w:t>
      </w:r>
      <w:proofErr w:type="gramStart"/>
      <w:r w:rsidRPr="00A74C97">
        <w:rPr>
          <w:color w:val="000000"/>
        </w:rPr>
        <w:t>.Е</w:t>
      </w:r>
      <w:proofErr w:type="gramEnd"/>
      <w:r w:rsidRPr="00A74C97">
        <w:rPr>
          <w:color w:val="000000"/>
        </w:rPr>
        <w:t xml:space="preserve">сли ваш ребенок </w:t>
      </w:r>
      <w:proofErr w:type="spellStart"/>
      <w:r w:rsidRPr="00A74C97">
        <w:rPr>
          <w:color w:val="000000"/>
        </w:rPr>
        <w:t>гиперактивный</w:t>
      </w:r>
      <w:proofErr w:type="spellEnd"/>
      <w:r w:rsidRPr="00A74C97">
        <w:rPr>
          <w:color w:val="000000"/>
        </w:rPr>
        <w:t>...</w:t>
      </w:r>
      <w:r w:rsidR="00225850">
        <w:rPr>
          <w:color w:val="000000"/>
        </w:rPr>
        <w:t xml:space="preserve"> </w:t>
      </w:r>
      <w:r w:rsidRPr="00A74C97">
        <w:rPr>
          <w:color w:val="000000"/>
        </w:rPr>
        <w:t>Если ваш ребенок тревожный...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Буклеты для родителей, будущих первоклассников.</w:t>
      </w:r>
    </w:p>
    <w:p w:rsidR="007D36E7" w:rsidRPr="00A74C97" w:rsidRDefault="007D36E7" w:rsidP="007D36E7">
      <w:pPr>
        <w:pStyle w:val="p16"/>
        <w:numPr>
          <w:ilvl w:val="0"/>
          <w:numId w:val="9"/>
        </w:numPr>
        <w:shd w:val="clear" w:color="auto" w:fill="FFFFFF"/>
        <w:spacing w:after="120" w:afterAutospacing="0"/>
        <w:ind w:left="142" w:firstLine="425"/>
        <w:contextualSpacing/>
        <w:jc w:val="both"/>
        <w:rPr>
          <w:color w:val="000000"/>
        </w:rPr>
      </w:pPr>
      <w:r>
        <w:rPr>
          <w:color w:val="000000"/>
        </w:rPr>
        <w:t>Буклеты для родителей</w:t>
      </w:r>
      <w:r w:rsidRPr="00A74C97">
        <w:rPr>
          <w:color w:val="000000"/>
        </w:rPr>
        <w:t>: «Маленький лгунишк</w:t>
      </w:r>
      <w:r>
        <w:rPr>
          <w:color w:val="000000"/>
        </w:rPr>
        <w:t>а», «</w:t>
      </w:r>
      <w:r w:rsidRPr="00A74C97">
        <w:rPr>
          <w:color w:val="000000"/>
        </w:rPr>
        <w:t>Как хорошо уметь читать», «Где папа?»- если ребенок растет без отца.</w:t>
      </w:r>
    </w:p>
    <w:p w:rsidR="007D36E7" w:rsidRPr="00A74C97" w:rsidRDefault="007D36E7" w:rsidP="007D36E7">
      <w:pPr>
        <w:pStyle w:val="p16"/>
        <w:shd w:val="clear" w:color="auto" w:fill="FFFFFF"/>
        <w:spacing w:after="120"/>
        <w:ind w:left="142" w:firstLine="425"/>
        <w:contextualSpacing/>
        <w:jc w:val="both"/>
        <w:rPr>
          <w:b/>
          <w:color w:val="000000"/>
        </w:rPr>
      </w:pPr>
      <w:r w:rsidRPr="00A74C97">
        <w:rPr>
          <w:b/>
          <w:color w:val="000000"/>
        </w:rPr>
        <w:t xml:space="preserve">Памятки: </w:t>
      </w:r>
    </w:p>
    <w:p w:rsidR="007D36E7" w:rsidRPr="00A74C97" w:rsidRDefault="007D36E7" w:rsidP="007D36E7">
      <w:pPr>
        <w:pStyle w:val="p16"/>
        <w:shd w:val="clear" w:color="auto" w:fill="FFFFFF"/>
        <w:spacing w:after="12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• «Развитие зрительно-моторной координации. Игры»</w:t>
      </w:r>
    </w:p>
    <w:p w:rsidR="007D36E7" w:rsidRPr="00A74C97" w:rsidRDefault="007D36E7" w:rsidP="007D36E7">
      <w:pPr>
        <w:pStyle w:val="p16"/>
        <w:shd w:val="clear" w:color="auto" w:fill="FFFFFF"/>
        <w:spacing w:after="12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• «Как правильно сформировать самооценку у детей 6-7 лет?»</w:t>
      </w:r>
    </w:p>
    <w:p w:rsidR="007D36E7" w:rsidRPr="00A74C97" w:rsidRDefault="007D36E7" w:rsidP="007D36E7">
      <w:pPr>
        <w:pStyle w:val="p16"/>
        <w:shd w:val="clear" w:color="auto" w:fill="FFFFFF"/>
        <w:spacing w:after="12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• «Кризис 7 лет»</w:t>
      </w:r>
    </w:p>
    <w:p w:rsidR="007D36E7" w:rsidRPr="00A74C97" w:rsidRDefault="007D36E7" w:rsidP="007D36E7">
      <w:pPr>
        <w:pStyle w:val="p16"/>
        <w:shd w:val="clear" w:color="auto" w:fill="FFFFFF"/>
        <w:spacing w:after="12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• «Как помочь тревожному ребенку?»</w:t>
      </w:r>
    </w:p>
    <w:p w:rsidR="007D36E7" w:rsidRPr="00A74C97" w:rsidRDefault="007D36E7" w:rsidP="007D36E7">
      <w:pPr>
        <w:pStyle w:val="p16"/>
        <w:shd w:val="clear" w:color="auto" w:fill="FFFFFF"/>
        <w:spacing w:after="12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• «Готовим руку к письму»</w:t>
      </w:r>
    </w:p>
    <w:p w:rsidR="00886349" w:rsidRPr="007D36E7" w:rsidRDefault="007D36E7" w:rsidP="007D36E7">
      <w:pPr>
        <w:pStyle w:val="p16"/>
        <w:shd w:val="clear" w:color="auto" w:fill="FFFFFF"/>
        <w:spacing w:before="0" w:beforeAutospacing="0" w:after="120" w:afterAutospacing="0"/>
        <w:ind w:left="142" w:firstLine="425"/>
        <w:contextualSpacing/>
        <w:jc w:val="both"/>
        <w:rPr>
          <w:color w:val="000000"/>
        </w:rPr>
      </w:pPr>
      <w:r w:rsidRPr="00A74C97">
        <w:rPr>
          <w:color w:val="000000"/>
        </w:rPr>
        <w:t>• «Развитие пространственной ориентации у детей 6-7 лет»</w:t>
      </w:r>
    </w:p>
    <w:p w:rsidR="00886349" w:rsidRPr="00886349" w:rsidRDefault="00886349" w:rsidP="00886349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113" w:firstLine="567"/>
        <w:contextualSpacing/>
        <w:jc w:val="both"/>
        <w:textAlignment w:val="baseline"/>
      </w:pPr>
      <w:r w:rsidRPr="00116396">
        <w:rPr>
          <w:b/>
        </w:rPr>
        <w:t>Профилактическая и консультационная работа</w:t>
      </w:r>
      <w:r w:rsidRPr="00886349">
        <w:t xml:space="preserve"> велась по трем направлениям: с педагогами, родителями и детьми.</w:t>
      </w:r>
    </w:p>
    <w:p w:rsidR="00886349" w:rsidRPr="00886349" w:rsidRDefault="00886349" w:rsidP="00886349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6349">
        <w:rPr>
          <w:rFonts w:ascii="Times New Roman" w:hAnsi="Times New Roman"/>
          <w:sz w:val="24"/>
          <w:szCs w:val="24"/>
          <w:u w:val="single"/>
        </w:rPr>
        <w:t>В 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86349">
        <w:rPr>
          <w:rFonts w:ascii="Times New Roman" w:hAnsi="Times New Roman"/>
          <w:sz w:val="24"/>
          <w:szCs w:val="24"/>
          <w:u w:val="single"/>
        </w:rPr>
        <w:t>-20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886349">
        <w:rPr>
          <w:rFonts w:ascii="Times New Roman" w:hAnsi="Times New Roman"/>
          <w:sz w:val="24"/>
          <w:szCs w:val="24"/>
          <w:u w:val="single"/>
        </w:rPr>
        <w:t xml:space="preserve"> учебном году проведены следующие мероприятия:</w:t>
      </w:r>
    </w:p>
    <w:p w:rsidR="00886349" w:rsidRPr="00886349" w:rsidRDefault="00225850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«Здравствуй детский сад» - </w:t>
      </w:r>
      <w:proofErr w:type="spellStart"/>
      <w:r w:rsidR="00886349" w:rsidRPr="00886349">
        <w:rPr>
          <w:rFonts w:ascii="Times New Roman" w:hAnsi="Times New Roman"/>
          <w:sz w:val="24"/>
          <w:szCs w:val="24"/>
        </w:rPr>
        <w:t>общесадовское</w:t>
      </w:r>
      <w:proofErr w:type="spellEnd"/>
      <w:r w:rsidR="00886349" w:rsidRPr="00886349">
        <w:rPr>
          <w:rFonts w:ascii="Times New Roman" w:hAnsi="Times New Roman"/>
          <w:sz w:val="24"/>
          <w:szCs w:val="24"/>
        </w:rPr>
        <w:t xml:space="preserve"> родительское собрание</w:t>
      </w:r>
    </w:p>
    <w:p w:rsidR="00886349" w:rsidRP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 xml:space="preserve">Групповые собрания «Обучение и воспитание детей в ДОУ», «Психологические особенности данного возраста». </w:t>
      </w:r>
      <w:r w:rsidRPr="00886349">
        <w:rPr>
          <w:rFonts w:ascii="Times New Roman" w:hAnsi="Times New Roman"/>
          <w:iCs/>
          <w:sz w:val="24"/>
          <w:szCs w:val="24"/>
        </w:rPr>
        <w:t xml:space="preserve">Цель: </w:t>
      </w:r>
      <w:r w:rsidRPr="00886349">
        <w:rPr>
          <w:rFonts w:ascii="Times New Roman" w:hAnsi="Times New Roman"/>
          <w:sz w:val="24"/>
          <w:szCs w:val="24"/>
        </w:rPr>
        <w:t>Раскрыть п</w:t>
      </w:r>
      <w:r w:rsidRPr="00886349">
        <w:rPr>
          <w:rFonts w:ascii="Times New Roman" w:hAnsi="Times New Roman"/>
          <w:sz w:val="24"/>
          <w:szCs w:val="24"/>
        </w:rPr>
        <w:t>е</w:t>
      </w:r>
      <w:r w:rsidRPr="00886349">
        <w:rPr>
          <w:rFonts w:ascii="Times New Roman" w:hAnsi="Times New Roman"/>
          <w:sz w:val="24"/>
          <w:szCs w:val="24"/>
        </w:rPr>
        <w:t>ред родителями важные стороны психическо</w:t>
      </w:r>
      <w:r w:rsidRPr="00886349">
        <w:rPr>
          <w:rFonts w:ascii="Times New Roman" w:hAnsi="Times New Roman"/>
          <w:sz w:val="24"/>
          <w:szCs w:val="24"/>
        </w:rPr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886349">
        <w:rPr>
          <w:rFonts w:ascii="Times New Roman" w:hAnsi="Times New Roman"/>
          <w:sz w:val="24"/>
          <w:szCs w:val="24"/>
        </w:rPr>
        <w:softHyphen/>
        <w:t>ственные воспитательные воздействия, смотреть на ситуацию гла</w:t>
      </w:r>
      <w:r w:rsidRPr="00886349">
        <w:rPr>
          <w:rFonts w:ascii="Times New Roman" w:hAnsi="Times New Roman"/>
          <w:sz w:val="24"/>
          <w:szCs w:val="24"/>
        </w:rPr>
        <w:softHyphen/>
        <w:t>зами ребе</w:t>
      </w:r>
      <w:r w:rsidRPr="00886349">
        <w:rPr>
          <w:rFonts w:ascii="Times New Roman" w:hAnsi="Times New Roman"/>
          <w:sz w:val="24"/>
          <w:szCs w:val="24"/>
        </w:rPr>
        <w:t>н</w:t>
      </w:r>
      <w:r w:rsidRPr="00886349">
        <w:rPr>
          <w:rFonts w:ascii="Times New Roman" w:hAnsi="Times New Roman"/>
          <w:sz w:val="24"/>
          <w:szCs w:val="24"/>
        </w:rPr>
        <w:t>ка; научить родителей методам и приемам, применяемым в воспитательном процессе дошкольного учреждения.</w:t>
      </w:r>
    </w:p>
    <w:p w:rsidR="00886349" w:rsidRP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886349" w:rsidRP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>Семинар-практикум «Здоровье наших детей» (характеристика физических и психических особенностей ребенка) – по группам</w:t>
      </w:r>
    </w:p>
    <w:p w:rsidR="00886349" w:rsidRP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 xml:space="preserve">«Профилактика простудных заболеваний»  - </w:t>
      </w:r>
      <w:proofErr w:type="spellStart"/>
      <w:r w:rsidRPr="00886349">
        <w:rPr>
          <w:rFonts w:ascii="Times New Roman" w:hAnsi="Times New Roman"/>
          <w:sz w:val="24"/>
          <w:szCs w:val="24"/>
        </w:rPr>
        <w:t>общесадовское</w:t>
      </w:r>
      <w:proofErr w:type="spellEnd"/>
      <w:r w:rsidRPr="00886349">
        <w:rPr>
          <w:rFonts w:ascii="Times New Roman" w:hAnsi="Times New Roman"/>
          <w:sz w:val="24"/>
          <w:szCs w:val="24"/>
        </w:rPr>
        <w:t xml:space="preserve"> родительское собрание </w:t>
      </w:r>
    </w:p>
    <w:p w:rsidR="00886349" w:rsidRPr="00886349" w:rsidRDefault="00886349" w:rsidP="0088634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>Акция «Благоустройство участка зимой»</w:t>
      </w:r>
    </w:p>
    <w:p w:rsidR="00886349" w:rsidRPr="00886349" w:rsidRDefault="00886349" w:rsidP="0088634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>Родительский клуб «Семь Я». В рамках клуба проходили семинары, деловые игры, диспуты, дискуссии, встречи «Гость Клуба», «Круглый стол». Для коррекции детско-родительских отношений организуются тренинги, практические занятия совместно с детьми.</w:t>
      </w:r>
    </w:p>
    <w:p w:rsidR="00886349" w:rsidRP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 xml:space="preserve">Психолого-педагогическое консультирование «Зачем детям нужна мама?», </w:t>
      </w:r>
    </w:p>
    <w:p w:rsid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 xml:space="preserve">Анкетирование родителей </w:t>
      </w:r>
    </w:p>
    <w:p w:rsidR="0018443E" w:rsidRPr="00A74C97" w:rsidRDefault="0018443E" w:rsidP="0018443E">
      <w:pPr>
        <w:pStyle w:val="p16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firstLine="131"/>
        <w:contextualSpacing/>
        <w:jc w:val="both"/>
      </w:pPr>
      <w:r w:rsidRPr="00A74C97">
        <w:t>«Первый раз в детский сад».</w:t>
      </w:r>
    </w:p>
    <w:p w:rsidR="0018443E" w:rsidRPr="00A74C97" w:rsidRDefault="0018443E" w:rsidP="0018443E">
      <w:pPr>
        <w:pStyle w:val="p16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ind w:firstLine="131"/>
        <w:contextualSpacing/>
        <w:jc w:val="both"/>
      </w:pPr>
      <w:r w:rsidRPr="00A74C97">
        <w:lastRenderedPageBreak/>
        <w:t>«Готов ли ваш ребенок идти в школу?»</w:t>
      </w:r>
    </w:p>
    <w:p w:rsidR="0018443E" w:rsidRPr="00A74C97" w:rsidRDefault="0018443E" w:rsidP="0018443E">
      <w:pPr>
        <w:pStyle w:val="p16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ind w:firstLine="131"/>
        <w:contextualSpacing/>
        <w:jc w:val="both"/>
      </w:pPr>
      <w:r w:rsidRPr="00A74C97">
        <w:t>Анкетирование «выявление факторов, способствующих появлению невроза у ребенка».</w:t>
      </w:r>
    </w:p>
    <w:p w:rsidR="0018443E" w:rsidRPr="00A74C97" w:rsidRDefault="0018443E" w:rsidP="0018443E">
      <w:pPr>
        <w:pStyle w:val="p16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ind w:firstLine="131"/>
        <w:contextualSpacing/>
        <w:jc w:val="both"/>
      </w:pPr>
      <w:r w:rsidRPr="00A74C97">
        <w:t>Анкета для родителей «Мой ребенок и его индивидуальные особенности».</w:t>
      </w:r>
    </w:p>
    <w:p w:rsidR="0018443E" w:rsidRPr="00A74C97" w:rsidRDefault="0018443E" w:rsidP="0018443E">
      <w:pPr>
        <w:pStyle w:val="p16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ind w:firstLine="131"/>
        <w:contextualSpacing/>
        <w:jc w:val="both"/>
      </w:pPr>
      <w:r w:rsidRPr="00A74C97">
        <w:t>Анкета  «Взаимодействие родителе</w:t>
      </w:r>
      <w:r>
        <w:t>й и детей в вечерние часы в дет</w:t>
      </w:r>
      <w:r w:rsidRPr="00A74C97">
        <w:t>ском саду».</w:t>
      </w:r>
    </w:p>
    <w:p w:rsidR="0018443E" w:rsidRPr="00A74C97" w:rsidRDefault="0018443E" w:rsidP="0018443E">
      <w:pPr>
        <w:pStyle w:val="p16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ind w:firstLine="131"/>
        <w:contextualSpacing/>
        <w:jc w:val="both"/>
      </w:pPr>
      <w:r w:rsidRPr="00A74C97">
        <w:t>Тест «Готов ли ребенок к школе?».</w:t>
      </w:r>
    </w:p>
    <w:p w:rsidR="0018443E" w:rsidRPr="0018443E" w:rsidRDefault="0018443E" w:rsidP="0018443E">
      <w:pPr>
        <w:pStyle w:val="p16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firstLine="131"/>
        <w:contextualSpacing/>
        <w:jc w:val="both"/>
      </w:pPr>
      <w:r w:rsidRPr="00A74C97">
        <w:t>Анкета о волевых привычках дошкольника «Что умеет Ваш ребенок?</w:t>
      </w:r>
    </w:p>
    <w:p w:rsidR="00886349" w:rsidRP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>Привлечение родителей к участию в: Фотовыставке «Наши замечательные мальчики», «Твои защитники», «Наши обаятельные д</w:t>
      </w:r>
      <w:r w:rsidRPr="00886349">
        <w:rPr>
          <w:rFonts w:ascii="Times New Roman" w:hAnsi="Times New Roman"/>
          <w:sz w:val="24"/>
          <w:szCs w:val="24"/>
        </w:rPr>
        <w:t>е</w:t>
      </w:r>
      <w:r w:rsidR="00A67320">
        <w:rPr>
          <w:rFonts w:ascii="Times New Roman" w:hAnsi="Times New Roman"/>
          <w:sz w:val="24"/>
          <w:szCs w:val="24"/>
        </w:rPr>
        <w:t>вочки».</w:t>
      </w:r>
    </w:p>
    <w:p w:rsidR="00886349" w:rsidRPr="00886349" w:rsidRDefault="00886349" w:rsidP="008863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 xml:space="preserve">Круглый стол с участием родителей </w:t>
      </w:r>
      <w:r w:rsidRPr="00886349">
        <w:rPr>
          <w:rFonts w:ascii="Times New Roman" w:hAnsi="Times New Roman"/>
          <w:bCs/>
          <w:sz w:val="24"/>
          <w:szCs w:val="24"/>
        </w:rPr>
        <w:t xml:space="preserve">СОВРЕМЕННЫЕ ПРОБЛЕМЫ ВЗАИМОДЕЙСТВИЯ ДЕТСКОГО САДА И СЕМЬИ. Цель: </w:t>
      </w:r>
      <w:proofErr w:type="gramStart"/>
      <w:r w:rsidRPr="00886349">
        <w:rPr>
          <w:rFonts w:ascii="Times New Roman" w:hAnsi="Times New Roman"/>
          <w:bCs/>
          <w:sz w:val="24"/>
          <w:szCs w:val="24"/>
        </w:rPr>
        <w:t>формировании</w:t>
      </w:r>
      <w:proofErr w:type="gramEnd"/>
      <w:r w:rsidRPr="00886349">
        <w:rPr>
          <w:rFonts w:ascii="Times New Roman" w:hAnsi="Times New Roman"/>
          <w:bCs/>
          <w:sz w:val="24"/>
          <w:szCs w:val="24"/>
        </w:rPr>
        <w:t xml:space="preserve"> умений дифференцированно подходить к организации работы с родителями и находить оптимальные пути разрешения конфликтов.</w:t>
      </w:r>
    </w:p>
    <w:p w:rsidR="00886349" w:rsidRDefault="00886349" w:rsidP="00A67320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886349">
        <w:rPr>
          <w:rFonts w:ascii="Times New Roman" w:hAnsi="Times New Roman"/>
          <w:bCs/>
          <w:sz w:val="24"/>
          <w:szCs w:val="24"/>
        </w:rPr>
        <w:t xml:space="preserve">ероприятия для родителей под девизом «Неделя ДОБРА» </w:t>
      </w:r>
      <w:r w:rsidRPr="00A67320">
        <w:rPr>
          <w:rFonts w:ascii="Times New Roman" w:hAnsi="Times New Roman"/>
          <w:b/>
          <w:bCs/>
          <w:sz w:val="24"/>
          <w:szCs w:val="24"/>
        </w:rPr>
        <w:t>(онлайн занятия, концерт, «Полк памяти»</w:t>
      </w:r>
      <w:r w:rsidR="00A67320" w:rsidRPr="00A67320">
        <w:rPr>
          <w:rFonts w:ascii="Times New Roman" w:hAnsi="Times New Roman"/>
          <w:b/>
          <w:bCs/>
          <w:sz w:val="24"/>
          <w:szCs w:val="24"/>
        </w:rPr>
        <w:t>)</w:t>
      </w:r>
    </w:p>
    <w:p w:rsidR="0018443E" w:rsidRDefault="007D36E7" w:rsidP="001844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2457">
        <w:rPr>
          <w:rFonts w:ascii="Times New Roman" w:hAnsi="Times New Roman"/>
          <w:sz w:val="24"/>
          <w:szCs w:val="24"/>
        </w:rPr>
        <w:t xml:space="preserve">Ежемесячно выпускается </w:t>
      </w:r>
      <w:r w:rsidRPr="003C2457">
        <w:rPr>
          <w:rFonts w:ascii="Times New Roman" w:hAnsi="Times New Roman"/>
          <w:b/>
          <w:sz w:val="24"/>
          <w:szCs w:val="24"/>
        </w:rPr>
        <w:t>газета «Солнечный зайчик</w:t>
      </w:r>
      <w:r w:rsidRPr="003C2457">
        <w:rPr>
          <w:rFonts w:ascii="Times New Roman" w:hAnsi="Times New Roman"/>
          <w:sz w:val="24"/>
          <w:szCs w:val="24"/>
        </w:rPr>
        <w:t>»</w:t>
      </w:r>
      <w:r w:rsidR="0018443E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9327E1">
          <w:rPr>
            <w:rStyle w:val="a5"/>
            <w:rFonts w:ascii="Times New Roman" w:hAnsi="Times New Roman"/>
            <w:sz w:val="24"/>
            <w:szCs w:val="24"/>
          </w:rPr>
          <w:t>http://ds432nsk.edusite.ru/p47aa1.html</w:t>
        </w:r>
      </w:hyperlink>
      <w:r w:rsidRPr="003C2457">
        <w:rPr>
          <w:rFonts w:ascii="Times New Roman" w:hAnsi="Times New Roman"/>
          <w:sz w:val="24"/>
          <w:szCs w:val="24"/>
        </w:rPr>
        <w:t>, информирующая о том, что происходит в детском саду, какие меропри</w:t>
      </w:r>
      <w:r>
        <w:rPr>
          <w:rFonts w:ascii="Times New Roman" w:hAnsi="Times New Roman"/>
          <w:sz w:val="24"/>
          <w:szCs w:val="24"/>
        </w:rPr>
        <w:t>ятия организуются в ДОУ</w:t>
      </w:r>
      <w:r w:rsidRPr="003C2457">
        <w:rPr>
          <w:rFonts w:ascii="Times New Roman" w:hAnsi="Times New Roman"/>
          <w:sz w:val="24"/>
          <w:szCs w:val="24"/>
        </w:rPr>
        <w:t>. Наибольшей популярностью пользуется страничка «Шпаргалка для родителей», к</w:t>
      </w:r>
      <w:r w:rsidRPr="003C2457">
        <w:rPr>
          <w:rFonts w:ascii="Times New Roman" w:hAnsi="Times New Roman"/>
          <w:sz w:val="24"/>
          <w:szCs w:val="24"/>
        </w:rPr>
        <w:t>о</w:t>
      </w:r>
      <w:r w:rsidRPr="003C2457">
        <w:rPr>
          <w:rFonts w:ascii="Times New Roman" w:hAnsi="Times New Roman"/>
          <w:sz w:val="24"/>
          <w:szCs w:val="24"/>
        </w:rPr>
        <w:t>торая представляет собой советы-подсказки, помогающие выбрать верное поведение в той или иной ситуации, связанной с воспитанием д</w:t>
      </w:r>
      <w:r w:rsidRPr="003C2457">
        <w:rPr>
          <w:rFonts w:ascii="Times New Roman" w:hAnsi="Times New Roman"/>
          <w:sz w:val="24"/>
          <w:szCs w:val="24"/>
        </w:rPr>
        <w:t>е</w:t>
      </w:r>
      <w:r w:rsidRPr="003C2457"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z w:val="24"/>
          <w:szCs w:val="24"/>
        </w:rPr>
        <w:t>.</w:t>
      </w:r>
      <w:r w:rsidR="0018443E" w:rsidRPr="0018443E">
        <w:rPr>
          <w:rFonts w:ascii="Times New Roman" w:hAnsi="Times New Roman"/>
          <w:sz w:val="24"/>
          <w:szCs w:val="24"/>
        </w:rPr>
        <w:t xml:space="preserve"> </w:t>
      </w:r>
    </w:p>
    <w:p w:rsidR="00BE5202" w:rsidRDefault="0018443E" w:rsidP="00BE5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349">
        <w:rPr>
          <w:rFonts w:ascii="Times New Roman" w:hAnsi="Times New Roman"/>
          <w:sz w:val="24"/>
          <w:szCs w:val="24"/>
        </w:rPr>
        <w:t>Родители на протяжении всего учебного года участвовали в создании развивающей среды в группах, в праздниках и развлечениях, проводимых воспитателями и специалистами ДОУ.</w:t>
      </w:r>
      <w:r w:rsidR="00BE5202" w:rsidRPr="00BE5202">
        <w:rPr>
          <w:rFonts w:ascii="Times New Roman" w:hAnsi="Times New Roman"/>
          <w:sz w:val="24"/>
          <w:szCs w:val="24"/>
        </w:rPr>
        <w:t xml:space="preserve"> </w:t>
      </w:r>
    </w:p>
    <w:p w:rsidR="0018443E" w:rsidRDefault="00BE5202" w:rsidP="00BE5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35D">
        <w:rPr>
          <w:rFonts w:ascii="Times New Roman" w:hAnsi="Times New Roman"/>
          <w:sz w:val="24"/>
          <w:szCs w:val="24"/>
        </w:rPr>
        <w:t>В дошкольном учреждении разработана и реализуется система поощрения родителей. На общих и групповых собраниях самые акти</w:t>
      </w:r>
      <w:r w:rsidRPr="002D735D">
        <w:rPr>
          <w:rFonts w:ascii="Times New Roman" w:hAnsi="Times New Roman"/>
          <w:sz w:val="24"/>
          <w:szCs w:val="24"/>
        </w:rPr>
        <w:t>в</w:t>
      </w:r>
      <w:r w:rsidRPr="002D735D">
        <w:rPr>
          <w:rFonts w:ascii="Times New Roman" w:hAnsi="Times New Roman"/>
          <w:sz w:val="24"/>
          <w:szCs w:val="24"/>
        </w:rPr>
        <w:t>ные помощники награждаются Грамотами и Благодарственными письмами.</w:t>
      </w:r>
    </w:p>
    <w:p w:rsidR="007F38D0" w:rsidRPr="00BE5202" w:rsidRDefault="007D36E7" w:rsidP="00BE52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E52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Вывод</w:t>
      </w:r>
      <w:r w:rsidRPr="00BE520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8443E" w:rsidRPr="00BE52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38D0" w:rsidRPr="00BE5202">
        <w:rPr>
          <w:rStyle w:val="c1"/>
          <w:rFonts w:ascii="Times New Roman" w:hAnsi="Times New Roman"/>
          <w:color w:val="000000"/>
          <w:sz w:val="24"/>
          <w:szCs w:val="24"/>
        </w:rPr>
        <w:t>в результате проведенной работы, использования нетрадиционных  форм и методов общения с родителями повысился уровень  психолого-педагогической грамотности родителей, возрос уровень культуры межличностного общения родителей.</w:t>
      </w:r>
      <w:r w:rsidR="00BE5202" w:rsidRPr="00BE5202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7F38D0" w:rsidRPr="00BE5202">
        <w:rPr>
          <w:rStyle w:val="c1"/>
          <w:rFonts w:ascii="Times New Roman" w:hAnsi="Times New Roman"/>
          <w:color w:val="000000"/>
          <w:sz w:val="24"/>
          <w:szCs w:val="24"/>
        </w:rPr>
        <w:t>Работа  воспитателей в  тесном взаимодействии с родителями</w:t>
      </w:r>
      <w:r w:rsidR="00BE5202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BE5202" w:rsidRPr="00BE5202">
        <w:rPr>
          <w:rFonts w:ascii="Times New Roman" w:hAnsi="Times New Roman"/>
          <w:sz w:val="24"/>
          <w:szCs w:val="24"/>
        </w:rPr>
        <w:t>(законны</w:t>
      </w:r>
      <w:r w:rsidR="00BE5202">
        <w:rPr>
          <w:rFonts w:ascii="Times New Roman" w:hAnsi="Times New Roman"/>
          <w:sz w:val="24"/>
          <w:szCs w:val="24"/>
        </w:rPr>
        <w:t>ми</w:t>
      </w:r>
      <w:r w:rsidR="00BE5202" w:rsidRPr="00BE5202">
        <w:rPr>
          <w:rFonts w:ascii="Times New Roman" w:hAnsi="Times New Roman"/>
          <w:sz w:val="24"/>
          <w:szCs w:val="24"/>
        </w:rPr>
        <w:t xml:space="preserve"> представител</w:t>
      </w:r>
      <w:r w:rsidR="00BE5202">
        <w:rPr>
          <w:rFonts w:ascii="Times New Roman" w:hAnsi="Times New Roman"/>
          <w:sz w:val="24"/>
          <w:szCs w:val="24"/>
        </w:rPr>
        <w:t>ями</w:t>
      </w:r>
      <w:r w:rsidR="00BE5202" w:rsidRPr="00BE5202">
        <w:rPr>
          <w:rFonts w:ascii="Times New Roman" w:hAnsi="Times New Roman"/>
          <w:sz w:val="24"/>
          <w:szCs w:val="24"/>
        </w:rPr>
        <w:t xml:space="preserve">) </w:t>
      </w:r>
      <w:r w:rsidR="007F38D0" w:rsidRPr="00BE5202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BE5202">
        <w:rPr>
          <w:rStyle w:val="c1"/>
          <w:rFonts w:ascii="Times New Roman" w:hAnsi="Times New Roman"/>
          <w:color w:val="000000"/>
          <w:sz w:val="24"/>
          <w:szCs w:val="24"/>
        </w:rPr>
        <w:t xml:space="preserve">воспитанников </w:t>
      </w:r>
      <w:r w:rsidR="007F38D0" w:rsidRPr="00BE5202">
        <w:rPr>
          <w:rStyle w:val="c1"/>
          <w:rFonts w:ascii="Times New Roman" w:hAnsi="Times New Roman"/>
          <w:color w:val="000000"/>
          <w:sz w:val="24"/>
          <w:szCs w:val="24"/>
        </w:rPr>
        <w:t xml:space="preserve">дала позитивные результаты. </w:t>
      </w:r>
      <w:r w:rsidR="00BE5202">
        <w:rPr>
          <w:rFonts w:ascii="Times New Roman" w:hAnsi="Times New Roman"/>
          <w:sz w:val="24"/>
          <w:szCs w:val="24"/>
        </w:rPr>
        <w:t xml:space="preserve">Они </w:t>
      </w:r>
      <w:r w:rsidR="00BE5202" w:rsidRPr="00BE5202">
        <w:rPr>
          <w:rFonts w:ascii="Times New Roman" w:hAnsi="Times New Roman"/>
          <w:sz w:val="24"/>
          <w:szCs w:val="24"/>
        </w:rPr>
        <w:t>больше интересую</w:t>
      </w:r>
      <w:r w:rsidR="00BE5202" w:rsidRPr="00BE5202">
        <w:rPr>
          <w:rFonts w:ascii="Times New Roman" w:hAnsi="Times New Roman"/>
          <w:sz w:val="24"/>
          <w:szCs w:val="24"/>
        </w:rPr>
        <w:t>т</w:t>
      </w:r>
      <w:r w:rsidR="00BE5202" w:rsidRPr="00BE5202">
        <w:rPr>
          <w:rFonts w:ascii="Times New Roman" w:hAnsi="Times New Roman"/>
          <w:sz w:val="24"/>
          <w:szCs w:val="24"/>
        </w:rPr>
        <w:t>ся педагогическим процессом, участвуют в игровых, познавательных, творческих мероприятиях, проектной деятельности с детьми</w:t>
      </w:r>
      <w:r w:rsidR="00BE5202" w:rsidRPr="00C91FD0">
        <w:rPr>
          <w:rFonts w:ascii="Times New Roman" w:hAnsi="Times New Roman"/>
          <w:sz w:val="24"/>
          <w:szCs w:val="24"/>
        </w:rPr>
        <w:t xml:space="preserve">. 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По ит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о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гам анкетирования родителей в конце учебного года, можно сделать вывод, что большинство родителей удовлетворяет деятельность детск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о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го сада.</w:t>
      </w:r>
      <w:r w:rsidR="00BE5202" w:rsidRPr="00BE52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Это свидетельствует о том, что созданная система работы ДОУ позволяет максимально удовлетворять потребность и запросы род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и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 xml:space="preserve">телей. Таким образом, уровень и содержание образовательной работы с детьми в </w:t>
      </w:r>
      <w:r w:rsidR="00BE5202">
        <w:rPr>
          <w:rFonts w:ascii="Times New Roman" w:hAnsi="Times New Roman"/>
          <w:color w:val="000000"/>
          <w:sz w:val="24"/>
          <w:szCs w:val="24"/>
        </w:rPr>
        <w:t>ДОУ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 xml:space="preserve"> в целом удовлетворяет 92% опрошенных родителей, что является высоким показателем результативности работы коллектива.</w:t>
      </w:r>
      <w:r w:rsidR="00BE52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Поскольку родители являются полноправными участниками обр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а</w:t>
      </w:r>
      <w:r w:rsidR="007F38D0" w:rsidRPr="00BE5202">
        <w:rPr>
          <w:rFonts w:ascii="Times New Roman" w:hAnsi="Times New Roman"/>
          <w:color w:val="000000"/>
          <w:sz w:val="24"/>
          <w:szCs w:val="24"/>
        </w:rPr>
        <w:t>зовательного процесса, их мнение должно учитываться при организации деятельности ДОУ.</w:t>
      </w:r>
    </w:p>
    <w:p w:rsidR="00BE5202" w:rsidRPr="005458B1" w:rsidRDefault="00BE5202" w:rsidP="00A67320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8794B" w:rsidRDefault="006057C9" w:rsidP="00A67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2.6. Дополнительное образование дошкольников</w:t>
      </w:r>
      <w:r>
        <w:rPr>
          <w:rFonts w:ascii="Times New Roman" w:hAnsi="Times New Roman"/>
          <w:sz w:val="24"/>
          <w:szCs w:val="24"/>
        </w:rPr>
        <w:t xml:space="preserve">. По каким направлениям (физическое, художественно-эстетическое и т.д.) оказываются дополнительные услуги (кружковая работа, секции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18443E" w:rsidRDefault="0018443E" w:rsidP="00BE5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1AF">
        <w:rPr>
          <w:rFonts w:ascii="Times New Roman" w:hAnsi="Times New Roman"/>
          <w:sz w:val="24"/>
          <w:szCs w:val="24"/>
        </w:rPr>
        <w:t>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творческой активности каждого ребенка представляется гла</w:t>
      </w:r>
      <w:r w:rsidRPr="008C31AF">
        <w:rPr>
          <w:rFonts w:ascii="Times New Roman" w:hAnsi="Times New Roman"/>
          <w:sz w:val="24"/>
          <w:szCs w:val="24"/>
        </w:rPr>
        <w:t>в</w:t>
      </w:r>
      <w:r w:rsidRPr="008C31AF">
        <w:rPr>
          <w:rFonts w:ascii="Times New Roman" w:hAnsi="Times New Roman"/>
          <w:sz w:val="24"/>
          <w:szCs w:val="24"/>
        </w:rPr>
        <w:lastRenderedPageBreak/>
        <w:t>ной задачей современного дополнительного образования в ДОУ и качества образования в целом.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нашем</w:t>
      </w:r>
      <w:proofErr w:type="gramEnd"/>
      <w:r>
        <w:rPr>
          <w:rFonts w:ascii="Times New Roman" w:hAnsi="Times New Roman"/>
          <w:sz w:val="24"/>
          <w:szCs w:val="24"/>
        </w:rPr>
        <w:t xml:space="preserve"> ДОУ к </w:t>
      </w:r>
      <w:r w:rsidRPr="008C31AF">
        <w:rPr>
          <w:rFonts w:ascii="Times New Roman" w:hAnsi="Times New Roman"/>
          <w:sz w:val="24"/>
          <w:szCs w:val="24"/>
        </w:rPr>
        <w:t>дополнительным относя</w:t>
      </w:r>
      <w:r w:rsidRPr="008C31AF">
        <w:rPr>
          <w:rFonts w:ascii="Times New Roman" w:hAnsi="Times New Roman"/>
          <w:sz w:val="24"/>
          <w:szCs w:val="24"/>
        </w:rPr>
        <w:t>т</w:t>
      </w:r>
      <w:r w:rsidRPr="008C31AF">
        <w:rPr>
          <w:rFonts w:ascii="Times New Roman" w:hAnsi="Times New Roman"/>
          <w:sz w:val="24"/>
          <w:szCs w:val="24"/>
        </w:rPr>
        <w:t>ся образовательные програ</w:t>
      </w:r>
      <w:r>
        <w:rPr>
          <w:rFonts w:ascii="Times New Roman" w:hAnsi="Times New Roman"/>
          <w:sz w:val="24"/>
          <w:szCs w:val="24"/>
        </w:rPr>
        <w:t xml:space="preserve">ммы направленности: </w:t>
      </w:r>
      <w:r w:rsidRPr="008C31AF">
        <w:rPr>
          <w:rFonts w:ascii="Times New Roman" w:hAnsi="Times New Roman"/>
          <w:sz w:val="24"/>
          <w:szCs w:val="24"/>
        </w:rPr>
        <w:t>ху</w:t>
      </w:r>
      <w:r>
        <w:rPr>
          <w:rFonts w:ascii="Times New Roman" w:hAnsi="Times New Roman"/>
          <w:sz w:val="24"/>
          <w:szCs w:val="24"/>
        </w:rPr>
        <w:t>дожественно-эстетического и физического развития детей.</w:t>
      </w:r>
    </w:p>
    <w:p w:rsidR="0018443E" w:rsidRPr="0060679D" w:rsidRDefault="0018443E" w:rsidP="00BE5202">
      <w:pPr>
        <w:pStyle w:val="a4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«Радуга-дуга»- работа педагогов в ИЗО-студии по созданию</w:t>
      </w:r>
      <w:r w:rsidRPr="001A5553">
        <w:rPr>
          <w:rFonts w:ascii="Times New Roman" w:hAnsi="Times New Roman"/>
          <w:sz w:val="24"/>
          <w:szCs w:val="24"/>
        </w:rPr>
        <w:t xml:space="preserve"> условий для многоаспектной и увлекательной активности детей в худ</w:t>
      </w:r>
      <w:r w:rsidRPr="001A5553">
        <w:rPr>
          <w:rFonts w:ascii="Times New Roman" w:hAnsi="Times New Roman"/>
          <w:sz w:val="24"/>
          <w:szCs w:val="24"/>
        </w:rPr>
        <w:t>о</w:t>
      </w:r>
      <w:r w:rsidRPr="001A5553">
        <w:rPr>
          <w:rFonts w:ascii="Times New Roman" w:hAnsi="Times New Roman"/>
          <w:sz w:val="24"/>
          <w:szCs w:val="24"/>
        </w:rPr>
        <w:t>жественно-эстетическом освоении окружающего мира.</w:t>
      </w:r>
    </w:p>
    <w:p w:rsidR="0018443E" w:rsidRPr="008C1804" w:rsidRDefault="0018443E" w:rsidP="00BE5202">
      <w:pPr>
        <w:pStyle w:val="a4"/>
        <w:numPr>
          <w:ilvl w:val="0"/>
          <w:numId w:val="17"/>
        </w:numPr>
        <w:spacing w:line="240" w:lineRule="auto"/>
        <w:ind w:left="851" w:hanging="284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C1804">
        <w:rPr>
          <w:rFonts w:ascii="Times New Roman" w:hAnsi="Times New Roman"/>
          <w:bCs/>
          <w:sz w:val="24"/>
          <w:szCs w:val="24"/>
          <w:u w:val="single"/>
        </w:rPr>
        <w:t>Договор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ЧОУ </w:t>
      </w:r>
      <w:proofErr w:type="gramStart"/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ДО</w:t>
      </w:r>
      <w:proofErr w:type="gramEnd"/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«</w:t>
      </w:r>
      <w:r w:rsidRPr="008C180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Открытый мир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»</w:t>
      </w:r>
    </w:p>
    <w:p w:rsidR="0018443E" w:rsidRDefault="0018443E" w:rsidP="00BE5202">
      <w:pPr>
        <w:pStyle w:val="a4"/>
        <w:spacing w:line="240" w:lineRule="auto"/>
        <w:ind w:left="851"/>
        <w:rPr>
          <w:rFonts w:ascii="Times New Roman" w:hAnsi="Times New Roman"/>
          <w:sz w:val="24"/>
          <w:szCs w:val="24"/>
          <w:shd w:val="clear" w:color="auto" w:fill="FFFFFF"/>
        </w:rPr>
      </w:pPr>
      <w:r w:rsidRPr="008C1804">
        <w:rPr>
          <w:rFonts w:ascii="Times New Roman" w:hAnsi="Times New Roman"/>
          <w:sz w:val="24"/>
          <w:szCs w:val="24"/>
          <w:shd w:val="clear" w:color="auto" w:fill="FFFFFF"/>
        </w:rPr>
        <w:t>Занятия хореографией с детьми 3-7 лет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8443E" w:rsidRPr="008C1804" w:rsidRDefault="00BE5202" w:rsidP="00BE5202">
      <w:pPr>
        <w:pStyle w:val="a4"/>
        <w:spacing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443E" w:rsidRPr="008C1804">
        <w:rPr>
          <w:rFonts w:ascii="Times New Roman" w:eastAsia="Times New Roman" w:hAnsi="Times New Roman"/>
          <w:sz w:val="24"/>
          <w:szCs w:val="24"/>
          <w:lang w:eastAsia="ru-RU"/>
        </w:rPr>
        <w:t>Обучение английскому языку детей 4-7 лет.</w:t>
      </w:r>
    </w:p>
    <w:p w:rsidR="0018443E" w:rsidRPr="002679D0" w:rsidRDefault="0018443E" w:rsidP="00BE5202">
      <w:pPr>
        <w:pStyle w:val="a4"/>
        <w:numPr>
          <w:ilvl w:val="0"/>
          <w:numId w:val="17"/>
        </w:numPr>
        <w:spacing w:line="240" w:lineRule="auto"/>
        <w:ind w:left="851" w:hanging="284"/>
        <w:rPr>
          <w:rFonts w:ascii="Times New Roman" w:hAnsi="Times New Roman"/>
          <w:sz w:val="24"/>
          <w:szCs w:val="24"/>
          <w:u w:val="single"/>
        </w:rPr>
      </w:pPr>
      <w:r w:rsidRPr="002679D0">
        <w:rPr>
          <w:rFonts w:ascii="Times New Roman" w:hAnsi="Times New Roman"/>
          <w:sz w:val="24"/>
          <w:szCs w:val="24"/>
          <w:u w:val="single"/>
        </w:rPr>
        <w:t xml:space="preserve">Договор с ЧОУ </w:t>
      </w:r>
      <w:proofErr w:type="gramStart"/>
      <w:r w:rsidRPr="002679D0">
        <w:rPr>
          <w:rFonts w:ascii="Times New Roman" w:hAnsi="Times New Roman"/>
          <w:sz w:val="24"/>
          <w:szCs w:val="24"/>
          <w:u w:val="single"/>
        </w:rPr>
        <w:t>ДО</w:t>
      </w:r>
      <w:proofErr w:type="gramEnd"/>
      <w:r w:rsidRPr="002679D0">
        <w:rPr>
          <w:rFonts w:ascii="Times New Roman" w:hAnsi="Times New Roman"/>
          <w:sz w:val="24"/>
          <w:szCs w:val="24"/>
          <w:u w:val="single"/>
        </w:rPr>
        <w:t xml:space="preserve"> «Активный ребенок»</w:t>
      </w:r>
    </w:p>
    <w:p w:rsidR="0018443E" w:rsidRDefault="0018443E" w:rsidP="00BE5202">
      <w:pPr>
        <w:pStyle w:val="a4"/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Спортивные игры с дошкольниками</w:t>
      </w:r>
    </w:p>
    <w:p w:rsidR="0068794B" w:rsidRDefault="006057C9" w:rsidP="0018443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 Сотрудничество с социальными партнерами</w:t>
      </w:r>
      <w:r>
        <w:rPr>
          <w:rFonts w:ascii="Times New Roman" w:hAnsi="Times New Roman"/>
          <w:sz w:val="24"/>
          <w:szCs w:val="24"/>
        </w:rPr>
        <w:t xml:space="preserve"> (с кем конкретно (указать организации) и в каких формах).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4219"/>
        <w:gridCol w:w="7655"/>
        <w:gridCol w:w="2835"/>
      </w:tblGrid>
      <w:tr w:rsidR="00A67320" w:rsidRPr="000757E5" w:rsidTr="00155F06">
        <w:tc>
          <w:tcPr>
            <w:tcW w:w="4219" w:type="dxa"/>
          </w:tcPr>
          <w:p w:rsidR="00A67320" w:rsidRPr="000757E5" w:rsidRDefault="00A67320" w:rsidP="00155F06">
            <w:pPr>
              <w:pStyle w:val="c10"/>
              <w:spacing w:before="0" w:beforeAutospacing="0" w:after="0" w:afterAutospacing="0" w:line="27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:rsidR="00A67320" w:rsidRPr="000757E5" w:rsidRDefault="00A67320" w:rsidP="00155F06">
            <w:pPr>
              <w:pStyle w:val="c10"/>
              <w:spacing w:before="0" w:beforeAutospacing="0" w:after="0" w:afterAutospacing="0" w:line="27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757E5">
              <w:rPr>
                <w:b/>
                <w:bCs/>
                <w:sz w:val="22"/>
                <w:szCs w:val="22"/>
              </w:rPr>
              <w:t>Т</w:t>
            </w:r>
            <w:r w:rsidRPr="000757E5">
              <w:rPr>
                <w:rFonts w:eastAsia="Calibri"/>
                <w:b/>
                <w:bCs/>
                <w:sz w:val="22"/>
                <w:szCs w:val="22"/>
              </w:rPr>
              <w:t>ематика</w:t>
            </w:r>
          </w:p>
        </w:tc>
        <w:tc>
          <w:tcPr>
            <w:tcW w:w="2835" w:type="dxa"/>
          </w:tcPr>
          <w:p w:rsidR="00A67320" w:rsidRPr="000757E5" w:rsidRDefault="00A67320" w:rsidP="00155F06">
            <w:pPr>
              <w:pStyle w:val="c10"/>
              <w:spacing w:before="0" w:beforeAutospacing="0" w:after="0" w:afterAutospacing="0"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757E5">
              <w:rPr>
                <w:b/>
                <w:bCs/>
                <w:sz w:val="22"/>
                <w:szCs w:val="22"/>
              </w:rPr>
              <w:t>У</w:t>
            </w:r>
            <w:r w:rsidRPr="000757E5">
              <w:rPr>
                <w:rFonts w:eastAsia="Calibri"/>
                <w:b/>
                <w:bCs/>
                <w:sz w:val="22"/>
                <w:szCs w:val="22"/>
              </w:rPr>
              <w:t>част</w:t>
            </w:r>
            <w:r w:rsidRPr="000757E5">
              <w:rPr>
                <w:b/>
                <w:bCs/>
                <w:sz w:val="22"/>
                <w:szCs w:val="22"/>
              </w:rPr>
              <w:t>ники</w:t>
            </w:r>
          </w:p>
        </w:tc>
      </w:tr>
      <w:tr w:rsidR="00A67320" w:rsidRPr="000757E5" w:rsidTr="00155F06">
        <w:tc>
          <w:tcPr>
            <w:tcW w:w="4219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  <w:ind w:right="-108"/>
            </w:pPr>
            <w:r w:rsidRPr="00A67320">
              <w:rPr>
                <w:shd w:val="clear" w:color="auto" w:fill="FFFFFF"/>
              </w:rPr>
              <w:t>Государственное автономное учрежд</w:t>
            </w:r>
            <w:r w:rsidRPr="00A67320">
              <w:rPr>
                <w:shd w:val="clear" w:color="auto" w:fill="FFFFFF"/>
              </w:rPr>
              <w:t>е</w:t>
            </w:r>
            <w:r w:rsidRPr="00A67320">
              <w:rPr>
                <w:shd w:val="clear" w:color="auto" w:fill="FFFFFF"/>
              </w:rPr>
              <w:t>ние дополнительного профессионал</w:t>
            </w:r>
            <w:r w:rsidRPr="00A67320">
              <w:rPr>
                <w:shd w:val="clear" w:color="auto" w:fill="FFFFFF"/>
              </w:rPr>
              <w:t>ь</w:t>
            </w:r>
            <w:r w:rsidRPr="00A67320">
              <w:rPr>
                <w:shd w:val="clear" w:color="auto" w:fill="FFFFFF"/>
              </w:rPr>
              <w:t>ного образования Новосибирской обл</w:t>
            </w:r>
            <w:r w:rsidRPr="00A67320">
              <w:rPr>
                <w:shd w:val="clear" w:color="auto" w:fill="FFFFFF"/>
              </w:rPr>
              <w:t>а</w:t>
            </w:r>
            <w:r w:rsidRPr="00A67320">
              <w:rPr>
                <w:shd w:val="clear" w:color="auto" w:fill="FFFFFF"/>
              </w:rPr>
              <w:t>сти «</w:t>
            </w:r>
            <w:proofErr w:type="spellStart"/>
            <w:r w:rsidRPr="00A67320">
              <w:rPr>
                <w:shd w:val="clear" w:color="auto" w:fill="FFFFFF"/>
              </w:rPr>
              <w:t>НИПКиПРО</w:t>
            </w:r>
            <w:proofErr w:type="spellEnd"/>
            <w:r w:rsidRPr="00A67320">
              <w:rPr>
                <w:shd w:val="clear" w:color="auto" w:fill="FFFFFF"/>
              </w:rPr>
              <w:t>»</w:t>
            </w:r>
          </w:p>
        </w:tc>
        <w:tc>
          <w:tcPr>
            <w:tcW w:w="7655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rPr>
                <w:shd w:val="clear" w:color="auto" w:fill="FFFFFF"/>
              </w:rPr>
              <w:t>Договор о сотрудничестве в области образования</w:t>
            </w:r>
          </w:p>
        </w:tc>
        <w:tc>
          <w:tcPr>
            <w:tcW w:w="2835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>педагоги</w:t>
            </w:r>
          </w:p>
        </w:tc>
      </w:tr>
      <w:tr w:rsidR="00A67320" w:rsidRPr="000757E5" w:rsidTr="00155F06">
        <w:tc>
          <w:tcPr>
            <w:tcW w:w="4219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  <w:ind w:right="-108"/>
            </w:pPr>
            <w:r w:rsidRPr="00A67320">
              <w:t>Муниципальное казённое учреждение культуры города Новосибирска филиал «Библиотека семейного чтения» Це</w:t>
            </w:r>
            <w:r w:rsidRPr="00A67320">
              <w:t>н</w:t>
            </w:r>
            <w:r w:rsidRPr="00A67320">
              <w:t xml:space="preserve">трализованной библиотечной системы имени </w:t>
            </w:r>
            <w:proofErr w:type="spellStart"/>
            <w:r w:rsidRPr="00A67320">
              <w:t>П.П.Бажова</w:t>
            </w:r>
            <w:proofErr w:type="spellEnd"/>
            <w:r w:rsidRPr="00A67320">
              <w:t xml:space="preserve"> Ленинского района</w:t>
            </w:r>
          </w:p>
        </w:tc>
        <w:tc>
          <w:tcPr>
            <w:tcW w:w="7655" w:type="dxa"/>
          </w:tcPr>
          <w:p w:rsidR="00DF7A0F" w:rsidRPr="001A5553" w:rsidRDefault="00DF7A0F" w:rsidP="00DF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«Лес – наши легкие»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выставка литературы и рисунков детей </w:t>
            </w:r>
          </w:p>
          <w:p w:rsidR="00DF7A0F" w:rsidRDefault="00DF7A0F" w:rsidP="00DF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Интерактивная площадка</w:t>
            </w:r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Веселый</w:t>
            </w:r>
            <w:proofErr w:type="gramEnd"/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Нафаня</w:t>
            </w:r>
            <w:proofErr w:type="spellEnd"/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F7A0F" w:rsidRDefault="00DF7A0F" w:rsidP="00DF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Поэтическая акция</w:t>
            </w:r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«Кто русской стал судьбой», </w:t>
            </w:r>
            <w:proofErr w:type="gramStart"/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посвященную</w:t>
            </w:r>
            <w:proofErr w:type="gramEnd"/>
            <w:r w:rsidRPr="001A1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Дню памяти А. С. Пушкина.</w:t>
            </w:r>
          </w:p>
          <w:p w:rsidR="00DF7A0F" w:rsidRDefault="00DF7A0F" w:rsidP="00DF7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</w:t>
            </w:r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нтерактивная площадка «Сказочный калейдоскоп» в рамках Недели детской книги.</w:t>
            </w:r>
          </w:p>
          <w:p w:rsidR="00A67320" w:rsidRPr="00A67320" w:rsidRDefault="00DF7A0F" w:rsidP="00DF7A0F">
            <w:pPr>
              <w:pStyle w:val="c10"/>
              <w:spacing w:before="0" w:beforeAutospacing="0" w:after="0" w:afterAutospacing="0" w:line="270" w:lineRule="atLeast"/>
            </w:pPr>
            <w:r>
              <w:rPr>
                <w:color w:val="000000"/>
              </w:rPr>
              <w:t>- Выставка литературы и рисунков детей «</w:t>
            </w:r>
            <w:r w:rsidRPr="00BF68D2">
              <w:rPr>
                <w:color w:val="000000"/>
              </w:rPr>
              <w:t>Герои давно отгремевшей войны»</w:t>
            </w:r>
          </w:p>
        </w:tc>
        <w:tc>
          <w:tcPr>
            <w:tcW w:w="2835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>Старшие и подготов</w:t>
            </w:r>
            <w:r w:rsidRPr="00A67320">
              <w:t>и</w:t>
            </w:r>
            <w:r w:rsidRPr="00A67320">
              <w:t xml:space="preserve">тельные группы </w:t>
            </w:r>
          </w:p>
        </w:tc>
      </w:tr>
      <w:tr w:rsidR="00A67320" w:rsidRPr="000757E5" w:rsidTr="00155F06">
        <w:tc>
          <w:tcPr>
            <w:tcW w:w="4219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>Городской центр национальных кул</w:t>
            </w:r>
            <w:r w:rsidRPr="00A67320">
              <w:t>ь</w:t>
            </w:r>
            <w:r w:rsidRPr="00A67320">
              <w:t>тур</w:t>
            </w:r>
          </w:p>
        </w:tc>
        <w:tc>
          <w:tcPr>
            <w:tcW w:w="7655" w:type="dxa"/>
          </w:tcPr>
          <w:p w:rsidR="00A67320" w:rsidRPr="00A67320" w:rsidRDefault="00A67320" w:rsidP="00A67320">
            <w:pPr>
              <w:pStyle w:val="c10"/>
              <w:spacing w:before="0" w:beforeAutospacing="0" w:after="0" w:afterAutospacing="0" w:line="270" w:lineRule="atLeast"/>
            </w:pPr>
            <w:r w:rsidRPr="00A67320">
              <w:t>«Русская народная сказка»</w:t>
            </w:r>
          </w:p>
        </w:tc>
        <w:tc>
          <w:tcPr>
            <w:tcW w:w="2835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rPr>
                <w:rFonts w:eastAsia="Calibri"/>
              </w:rPr>
              <w:t>С</w:t>
            </w:r>
            <w:r w:rsidRPr="00A67320">
              <w:t>таршая</w:t>
            </w:r>
            <w:r w:rsidRPr="00A67320">
              <w:rPr>
                <w:rFonts w:eastAsia="Calibri"/>
              </w:rPr>
              <w:t xml:space="preserve"> </w:t>
            </w:r>
            <w:r w:rsidRPr="00A67320">
              <w:t>группа</w:t>
            </w:r>
            <w:r w:rsidRPr="00A67320">
              <w:rPr>
                <w:rFonts w:eastAsia="Calibri"/>
              </w:rPr>
              <w:t xml:space="preserve"> </w:t>
            </w:r>
          </w:p>
        </w:tc>
      </w:tr>
      <w:tr w:rsidR="00A67320" w:rsidRPr="000757E5" w:rsidTr="00155F06">
        <w:tc>
          <w:tcPr>
            <w:tcW w:w="4219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>СОШ № 15</w:t>
            </w:r>
          </w:p>
        </w:tc>
        <w:tc>
          <w:tcPr>
            <w:tcW w:w="7655" w:type="dxa"/>
          </w:tcPr>
          <w:p w:rsidR="00BE5202" w:rsidRDefault="00BE5202" w:rsidP="00BE52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Торжественная линейка «Первый раз в первый класс» </w:t>
            </w:r>
          </w:p>
          <w:p w:rsidR="00BE5202" w:rsidRPr="00BF68D2" w:rsidRDefault="00BE5202" w:rsidP="00BE52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  <w:p w:rsidR="00BE5202" w:rsidRDefault="00BE5202" w:rsidP="00BE52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в ДОУ для родителей и педагогов нач. </w:t>
            </w:r>
            <w:proofErr w:type="spellStart"/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5202" w:rsidRDefault="00BE5202" w:rsidP="00BE52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</w:t>
            </w:r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кскурсии в школу, школьную мастерскую, библиотеку («</w:t>
            </w:r>
            <w:proofErr w:type="spellStart"/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Книжкин</w:t>
            </w:r>
            <w:proofErr w:type="spellEnd"/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день»), компьютерный класс</w:t>
            </w:r>
          </w:p>
          <w:p w:rsidR="00BE5202" w:rsidRDefault="00BE5202" w:rsidP="00BE52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Спортивные соревнования среди воспитанников подготовительных групп и первоклассников «Весёлые старты»</w:t>
            </w:r>
          </w:p>
          <w:p w:rsidR="00A67320" w:rsidRPr="00BE5202" w:rsidRDefault="00BE5202" w:rsidP="00BE5202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F6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«Порядок приема в 1 класс.  Требования ФГОС СОШ»</w:t>
            </w:r>
          </w:p>
        </w:tc>
        <w:tc>
          <w:tcPr>
            <w:tcW w:w="2835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>Педагоги ДОО, учителя начальных классов СОШ 187 и 15</w:t>
            </w:r>
          </w:p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</w:p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>подготовительные гру</w:t>
            </w:r>
            <w:r w:rsidRPr="00A67320">
              <w:t>п</w:t>
            </w:r>
            <w:r w:rsidRPr="00A67320">
              <w:t>пы</w:t>
            </w:r>
          </w:p>
        </w:tc>
      </w:tr>
      <w:tr w:rsidR="00A67320" w:rsidRPr="000757E5" w:rsidTr="00155F06">
        <w:tc>
          <w:tcPr>
            <w:tcW w:w="4219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>СОШ № 187</w:t>
            </w:r>
          </w:p>
        </w:tc>
        <w:tc>
          <w:tcPr>
            <w:tcW w:w="7655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t xml:space="preserve">«День открытых дверей» (посещение уроков, экскурсия по кабинетам </w:t>
            </w:r>
            <w:r w:rsidRPr="00A67320">
              <w:lastRenderedPageBreak/>
              <w:t>труда, компьютерный зал, кабинет директора, библиотека, концерт)</w:t>
            </w:r>
          </w:p>
        </w:tc>
        <w:tc>
          <w:tcPr>
            <w:tcW w:w="2835" w:type="dxa"/>
          </w:tcPr>
          <w:p w:rsidR="00A67320" w:rsidRPr="00A67320" w:rsidRDefault="00A67320" w:rsidP="00155F06">
            <w:pPr>
              <w:pStyle w:val="c10"/>
              <w:spacing w:before="0" w:beforeAutospacing="0" w:after="0" w:afterAutospacing="0" w:line="270" w:lineRule="atLeast"/>
            </w:pPr>
            <w:r w:rsidRPr="00A67320">
              <w:lastRenderedPageBreak/>
              <w:t>подготовительные гру</w:t>
            </w:r>
            <w:r w:rsidRPr="00A67320">
              <w:t>п</w:t>
            </w:r>
            <w:r w:rsidRPr="00A67320">
              <w:lastRenderedPageBreak/>
              <w:t>пы</w:t>
            </w:r>
          </w:p>
        </w:tc>
      </w:tr>
      <w:tr w:rsidR="00DF7A0F" w:rsidRPr="000757E5" w:rsidTr="00155F06">
        <w:tc>
          <w:tcPr>
            <w:tcW w:w="4219" w:type="dxa"/>
          </w:tcPr>
          <w:p w:rsidR="00DF7A0F" w:rsidRPr="00A67320" w:rsidRDefault="00DF7A0F" w:rsidP="00155F06">
            <w:pPr>
              <w:pStyle w:val="c10"/>
              <w:spacing w:before="0" w:beforeAutospacing="0" w:after="0" w:afterAutospacing="0" w:line="270" w:lineRule="atLeast"/>
            </w:pPr>
            <w:r>
              <w:lastRenderedPageBreak/>
              <w:t>Новосибирский городской общ</w:t>
            </w:r>
            <w:r>
              <w:t>е</w:t>
            </w:r>
            <w:r>
              <w:t>ственный фонд социальных иници</w:t>
            </w:r>
            <w:r>
              <w:t>а</w:t>
            </w:r>
            <w:r>
              <w:t>тив. Проект «Разделяй и сохраняй»</w:t>
            </w:r>
          </w:p>
        </w:tc>
        <w:tc>
          <w:tcPr>
            <w:tcW w:w="7655" w:type="dxa"/>
          </w:tcPr>
          <w:p w:rsidR="00DF7A0F" w:rsidRDefault="00DF7A0F" w:rsidP="00155F06">
            <w:pPr>
              <w:pStyle w:val="c10"/>
              <w:spacing w:before="0" w:beforeAutospacing="0" w:after="0" w:afterAutospacing="0" w:line="270" w:lineRule="atLeast"/>
            </w:pPr>
            <w:r>
              <w:t>- участие в сборе макулатуры, пластиковых крышек, батареек (2 раза в год);</w:t>
            </w:r>
          </w:p>
          <w:p w:rsidR="00DF7A0F" w:rsidRPr="00A67320" w:rsidRDefault="00DF7A0F" w:rsidP="00155F06">
            <w:pPr>
              <w:pStyle w:val="c10"/>
              <w:spacing w:before="0" w:beforeAutospacing="0" w:after="0" w:afterAutospacing="0" w:line="270" w:lineRule="atLeast"/>
            </w:pPr>
            <w:r>
              <w:t>- акция «Добрый урожай»</w:t>
            </w:r>
          </w:p>
        </w:tc>
        <w:tc>
          <w:tcPr>
            <w:tcW w:w="2835" w:type="dxa"/>
          </w:tcPr>
          <w:p w:rsidR="00DF7A0F" w:rsidRPr="00A67320" w:rsidRDefault="00DF7A0F" w:rsidP="00155F06">
            <w:pPr>
              <w:pStyle w:val="c10"/>
              <w:spacing w:before="0" w:beforeAutospacing="0" w:after="0" w:afterAutospacing="0" w:line="270" w:lineRule="atLeast"/>
            </w:pPr>
          </w:p>
        </w:tc>
      </w:tr>
      <w:tr w:rsidR="00DF7A0F" w:rsidRPr="000757E5" w:rsidTr="00155F06">
        <w:tc>
          <w:tcPr>
            <w:tcW w:w="4219" w:type="dxa"/>
          </w:tcPr>
          <w:p w:rsidR="00DF7A0F" w:rsidRDefault="00DF7A0F" w:rsidP="00155F06">
            <w:pPr>
              <w:pStyle w:val="c10"/>
              <w:spacing w:before="0" w:beforeAutospacing="0" w:after="0" w:afterAutospacing="0" w:line="270" w:lineRule="atLeast"/>
            </w:pPr>
            <w:r>
              <w:rPr>
                <w:sz w:val="20"/>
                <w:szCs w:val="20"/>
              </w:rPr>
              <w:t>МУП «Новосибирский ЗООПАРК имени Р.А.ШИЛО»</w:t>
            </w:r>
          </w:p>
        </w:tc>
        <w:tc>
          <w:tcPr>
            <w:tcW w:w="7655" w:type="dxa"/>
          </w:tcPr>
          <w:p w:rsidR="000C6476" w:rsidRDefault="00DF7A0F" w:rsidP="00DF7A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C6476">
              <w:rPr>
                <w:rFonts w:ascii="Times New Roman" w:eastAsia="Times New Roman" w:hAnsi="Times New Roman"/>
                <w:sz w:val="24"/>
                <w:szCs w:val="24"/>
              </w:rPr>
              <w:t>Проект «Сказки дядюшки Ирбиса» (познавательные лекции о живо</w:t>
            </w:r>
            <w:r w:rsidR="000C647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0C6476">
              <w:rPr>
                <w:rFonts w:ascii="Times New Roman" w:eastAsia="Times New Roman" w:hAnsi="Times New Roman"/>
                <w:sz w:val="24"/>
                <w:szCs w:val="24"/>
              </w:rPr>
              <w:t>ных Новосибирского зоопарка с дошкольниками 6-7 лет)</w:t>
            </w:r>
          </w:p>
          <w:p w:rsidR="00DF7A0F" w:rsidRPr="00BF68D2" w:rsidRDefault="000C6476" w:rsidP="00DF7A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F7A0F" w:rsidRPr="00BF68D2">
              <w:rPr>
                <w:rFonts w:ascii="Times New Roman" w:eastAsia="Times New Roman" w:hAnsi="Times New Roman"/>
                <w:sz w:val="24"/>
                <w:szCs w:val="24"/>
              </w:rPr>
              <w:t>Акция «Овощи для животных зоопарка»</w:t>
            </w:r>
          </w:p>
          <w:p w:rsidR="00DF7A0F" w:rsidRPr="00BF68D2" w:rsidRDefault="00DF7A0F" w:rsidP="00DF7A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F68D2">
              <w:rPr>
                <w:rFonts w:ascii="Times New Roman" w:eastAsia="Times New Roman" w:hAnsi="Times New Roman"/>
                <w:sz w:val="24"/>
                <w:szCs w:val="24"/>
              </w:rPr>
              <w:t>Конкурс кормушек «Помоги животным зимой»</w:t>
            </w:r>
          </w:p>
          <w:p w:rsidR="00DF7A0F" w:rsidRDefault="00DF7A0F" w:rsidP="00DF7A0F">
            <w:pPr>
              <w:pStyle w:val="c10"/>
              <w:spacing w:before="0" w:beforeAutospacing="0" w:after="0" w:afterAutospacing="0" w:line="270" w:lineRule="atLeast"/>
            </w:pPr>
            <w:r>
              <w:t xml:space="preserve">- </w:t>
            </w:r>
            <w:r w:rsidRPr="00BF68D2">
              <w:t>Конку</w:t>
            </w:r>
            <w:proofErr w:type="gramStart"/>
            <w:r w:rsidRPr="00BF68D2">
              <w:t>рс скв</w:t>
            </w:r>
            <w:proofErr w:type="gramEnd"/>
            <w:r w:rsidRPr="00BF68D2">
              <w:t>оречников «Дворец для скворца»</w:t>
            </w:r>
          </w:p>
        </w:tc>
        <w:tc>
          <w:tcPr>
            <w:tcW w:w="2835" w:type="dxa"/>
          </w:tcPr>
          <w:p w:rsidR="00DF7A0F" w:rsidRPr="00A67320" w:rsidRDefault="00DF7A0F" w:rsidP="00155F06">
            <w:pPr>
              <w:pStyle w:val="c10"/>
              <w:spacing w:before="0" w:beforeAutospacing="0" w:after="0" w:afterAutospacing="0" w:line="270" w:lineRule="atLeast"/>
            </w:pPr>
          </w:p>
        </w:tc>
      </w:tr>
    </w:tbl>
    <w:p w:rsidR="00A67320" w:rsidRPr="00253FE3" w:rsidRDefault="00A67320" w:rsidP="00253FE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5647E" w:rsidRDefault="006057C9" w:rsidP="001E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2.8. Работа по здоровьесбережению дошкольников</w:t>
      </w:r>
      <w:r>
        <w:rPr>
          <w:rFonts w:ascii="Times New Roman" w:hAnsi="Times New Roman"/>
          <w:sz w:val="24"/>
          <w:szCs w:val="24"/>
        </w:rPr>
        <w:t>. Какие программы реализуются (авторские, парциальные и др.)  по данному направл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 </w:t>
      </w:r>
    </w:p>
    <w:p w:rsidR="001E4D92" w:rsidRDefault="001E4D92" w:rsidP="001E4D92">
      <w:pPr>
        <w:pStyle w:val="FR2"/>
        <w:ind w:right="0" w:firstLine="502"/>
        <w:jc w:val="both"/>
        <w:rPr>
          <w:sz w:val="24"/>
          <w:szCs w:val="24"/>
        </w:rPr>
      </w:pPr>
      <w:r w:rsidRPr="005C7391">
        <w:rPr>
          <w:sz w:val="24"/>
          <w:szCs w:val="24"/>
        </w:rPr>
        <w:t>На протяжении многих л</w:t>
      </w:r>
      <w:r>
        <w:rPr>
          <w:sz w:val="24"/>
          <w:szCs w:val="24"/>
        </w:rPr>
        <w:t>ет</w:t>
      </w:r>
      <w:r w:rsidRPr="005C7391">
        <w:rPr>
          <w:sz w:val="24"/>
          <w:szCs w:val="24"/>
        </w:rPr>
        <w:t xml:space="preserve"> задача укрепления и сохранения здоровья дошкольников является наиважнейшей. </w:t>
      </w:r>
      <w:r w:rsidRPr="004E2CEA">
        <w:rPr>
          <w:sz w:val="24"/>
          <w:szCs w:val="24"/>
        </w:rPr>
        <w:t xml:space="preserve">Анализируя работу всех специалистов в детском саду можно прийти к такому заключению, что в ДОО выстроена система </w:t>
      </w:r>
      <w:proofErr w:type="spellStart"/>
      <w:r w:rsidRPr="004E2CEA">
        <w:rPr>
          <w:sz w:val="24"/>
          <w:szCs w:val="24"/>
        </w:rPr>
        <w:t>здоровьесбережения</w:t>
      </w:r>
      <w:proofErr w:type="spellEnd"/>
      <w:r w:rsidRPr="004E2CEA">
        <w:rPr>
          <w:sz w:val="24"/>
          <w:szCs w:val="24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родителями, так как невозможно д</w:t>
      </w:r>
      <w:r w:rsidRPr="004E2CEA">
        <w:rPr>
          <w:sz w:val="24"/>
          <w:szCs w:val="24"/>
        </w:rPr>
        <w:t>о</w:t>
      </w:r>
      <w:r w:rsidRPr="004E2CEA">
        <w:rPr>
          <w:sz w:val="24"/>
          <w:szCs w:val="24"/>
        </w:rPr>
        <w:t>биться жела</w:t>
      </w:r>
      <w:r w:rsidRPr="004E2CEA">
        <w:rPr>
          <w:sz w:val="24"/>
          <w:szCs w:val="24"/>
        </w:rPr>
        <w:softHyphen/>
        <w:t>емых результатов без тесного сотрудничества всех участников образовательного</w:t>
      </w:r>
    </w:p>
    <w:p w:rsidR="001E4D92" w:rsidRPr="002679D0" w:rsidRDefault="001E4D92" w:rsidP="001E4D92">
      <w:pPr>
        <w:pStyle w:val="FR2"/>
        <w:ind w:right="0" w:firstLine="502"/>
        <w:jc w:val="both"/>
        <w:rPr>
          <w:sz w:val="24"/>
          <w:szCs w:val="24"/>
        </w:rPr>
      </w:pPr>
      <w:r w:rsidRPr="002679D0">
        <w:rPr>
          <w:sz w:val="24"/>
          <w:szCs w:val="24"/>
        </w:rPr>
        <w:t xml:space="preserve">В детском саду разработана и реализуется педагогическая оздоровительная технология «Крепыш», изучена и применяется технология </w:t>
      </w:r>
      <w:proofErr w:type="spellStart"/>
      <w:r w:rsidRPr="002679D0">
        <w:rPr>
          <w:sz w:val="24"/>
          <w:szCs w:val="24"/>
        </w:rPr>
        <w:t>Т.А.Тарасовой</w:t>
      </w:r>
      <w:proofErr w:type="spellEnd"/>
      <w:r w:rsidRPr="002679D0">
        <w:rPr>
          <w:sz w:val="24"/>
          <w:szCs w:val="24"/>
        </w:rPr>
        <w:t xml:space="preserve">, «Я и МОЕ ЗДОРОВЬЕ». </w:t>
      </w:r>
      <w:r w:rsidRPr="00412492">
        <w:rPr>
          <w:sz w:val="24"/>
          <w:szCs w:val="24"/>
        </w:rPr>
        <w:t>Разработаны, апробированы и внедрены авторские  про</w:t>
      </w:r>
      <w:r>
        <w:rPr>
          <w:sz w:val="24"/>
          <w:szCs w:val="24"/>
        </w:rPr>
        <w:t>екты  «Движение и здоровье» (средняя гру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па № 3</w:t>
      </w:r>
      <w:r w:rsidRPr="00412492">
        <w:rPr>
          <w:sz w:val="24"/>
          <w:szCs w:val="24"/>
        </w:rPr>
        <w:t>), «Плоскостная среда для развития и</w:t>
      </w:r>
      <w:r>
        <w:rPr>
          <w:sz w:val="24"/>
          <w:szCs w:val="24"/>
        </w:rPr>
        <w:t xml:space="preserve"> здоровья малышей»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 xml:space="preserve">Нами была определена </w:t>
      </w:r>
      <w:r w:rsidRPr="002679D0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цель </w:t>
      </w:r>
      <w:r w:rsidRPr="002679D0">
        <w:rPr>
          <w:rFonts w:ascii="Times New Roman" w:hAnsi="Times New Roman"/>
          <w:color w:val="000000"/>
          <w:sz w:val="24"/>
          <w:szCs w:val="24"/>
        </w:rPr>
        <w:t>нашей работы: создать ус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ловия для оздоровления и ук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репления детского организма.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 xml:space="preserve">Поставленные </w:t>
      </w:r>
      <w:r w:rsidRPr="002679D0">
        <w:rPr>
          <w:rFonts w:ascii="Times New Roman" w:hAnsi="Times New Roman"/>
          <w:iCs/>
          <w:color w:val="000000"/>
          <w:sz w:val="24"/>
          <w:szCs w:val="24"/>
        </w:rPr>
        <w:t>за</w:t>
      </w:r>
      <w:r w:rsidRPr="002679D0">
        <w:rPr>
          <w:rFonts w:ascii="Times New Roman" w:hAnsi="Times New Roman"/>
          <w:iCs/>
          <w:color w:val="000000"/>
          <w:sz w:val="24"/>
          <w:szCs w:val="24"/>
        </w:rPr>
        <w:softHyphen/>
        <w:t>дачи выполнены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79D0">
        <w:rPr>
          <w:rFonts w:ascii="Times New Roman" w:hAnsi="Times New Roman"/>
          <w:color w:val="000000"/>
          <w:sz w:val="24"/>
          <w:szCs w:val="24"/>
          <w:u w:val="single"/>
        </w:rPr>
        <w:t>♦ Работа с детьми: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 формируется жизненно необ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ходимые двигательные уме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ния и навыки у детей с уче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том их индивидуальных осо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бенностей;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 развиваются необходимые пси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хофизические качества (лов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кость, выносливость, гибкость, координация движений, ори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ентировка в пространстве);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 воспитывается  потребность в ежедневных физических уп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ражнениях, умения испыты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вать   «мышечную   радость», получать уд</w:t>
      </w:r>
      <w:r w:rsidRPr="002679D0">
        <w:rPr>
          <w:rFonts w:ascii="Times New Roman" w:hAnsi="Times New Roman"/>
          <w:color w:val="000000"/>
          <w:sz w:val="24"/>
          <w:szCs w:val="24"/>
        </w:rPr>
        <w:t>о</w:t>
      </w:r>
      <w:r w:rsidRPr="002679D0">
        <w:rPr>
          <w:rFonts w:ascii="Times New Roman" w:hAnsi="Times New Roman"/>
          <w:color w:val="000000"/>
          <w:sz w:val="24"/>
          <w:szCs w:val="24"/>
        </w:rPr>
        <w:t>вольствие от дви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жений;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2679D0">
        <w:rPr>
          <w:rFonts w:ascii="Times New Roman" w:hAnsi="Times New Roman"/>
          <w:sz w:val="24"/>
          <w:szCs w:val="24"/>
        </w:rPr>
        <w:t>навыки охраны личного здоровья и бережного отношения к здоровью окружающих;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</w:t>
      </w:r>
      <w:r w:rsidRPr="002679D0">
        <w:rPr>
          <w:rFonts w:ascii="Times New Roman" w:hAnsi="Times New Roman"/>
          <w:sz w:val="24"/>
          <w:szCs w:val="24"/>
        </w:rPr>
        <w:t xml:space="preserve"> детьми овладевают некоторыми приемами первой медицинской помощи в случае травмы (ушиб, порез, ссадина, вызов неотложки);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 формируется произвольное поведение, навыки самоорга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низации, самостоятельности и самоконтроля.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b/>
          <w:bCs/>
          <w:color w:val="000000"/>
          <w:sz w:val="24"/>
          <w:szCs w:val="24"/>
        </w:rPr>
        <w:t>Проведение спортивных праздников, досугов, развлечений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1.   Праздники проводятся в соревновательной или игровой форме, а также могут комбини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роваться с музыкальными праз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дниками, на которых дети поют и танцуют. Спортивно одарен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ные дети показывают гимнасти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ческие этюды, и все это сочета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ется с веселыми соревнов</w:t>
      </w:r>
      <w:r w:rsidRPr="002679D0">
        <w:rPr>
          <w:rFonts w:ascii="Times New Roman" w:hAnsi="Times New Roman"/>
          <w:color w:val="000000"/>
          <w:sz w:val="24"/>
          <w:szCs w:val="24"/>
        </w:rPr>
        <w:t>а</w:t>
      </w:r>
      <w:r w:rsidRPr="002679D0">
        <w:rPr>
          <w:rFonts w:ascii="Times New Roman" w:hAnsi="Times New Roman"/>
          <w:color w:val="000000"/>
          <w:sz w:val="24"/>
          <w:szCs w:val="24"/>
        </w:rPr>
        <w:t>ния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ми и подвижными играми.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lastRenderedPageBreak/>
        <w:t>2.  Большие спортивные праз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дники проводятся один раз за сезон, их особенность — симво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лическое   подведение  итогов, демонстрация того, чему дети научились    за    определенный период.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летний период — это игры и эстафеты на улице с разнооб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разными видами движений: метание, бег, прыжки в длину и высоту, соре</w:t>
      </w:r>
      <w:r w:rsidRPr="002679D0">
        <w:rPr>
          <w:rFonts w:ascii="Times New Roman" w:hAnsi="Times New Roman"/>
          <w:color w:val="000000"/>
          <w:sz w:val="24"/>
          <w:szCs w:val="24"/>
        </w:rPr>
        <w:t>в</w:t>
      </w:r>
      <w:r w:rsidRPr="002679D0">
        <w:rPr>
          <w:rFonts w:ascii="Times New Roman" w:hAnsi="Times New Roman"/>
          <w:color w:val="000000"/>
          <w:sz w:val="24"/>
          <w:szCs w:val="24"/>
        </w:rPr>
        <w:t>нования в силе и ловкости.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осенний период — туристические походы на улице с преодолением разнообразных препятствий, соревнованиями,  выполнением разнообразных видов движений.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зимний период — комичес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кие эстафеты на одной лыже, метание на дальность лыжных палок, катание на скорость снеж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ков, а затем метание их в цель, скольжение по ледяным дорож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кам, катание на «санных тройках», лазанье на скорость по снежным лабиринтам, игры в хоккей на снегу, лыжные гонки и т.д.</w:t>
      </w:r>
    </w:p>
    <w:p w:rsidR="001E4D92" w:rsidRPr="002679D0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весенний период — разнообразные эстафеты на улице, соревнование в ловкости и сноровке.</w:t>
      </w:r>
    </w:p>
    <w:p w:rsidR="001E4D92" w:rsidRDefault="001E4D92" w:rsidP="001E4D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3. Один раз в месяц проводят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ся спортивные развлечения, осо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бенность которых — объедине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 xml:space="preserve">ние   разновозрастных   </w:t>
      </w:r>
      <w:proofErr w:type="spellStart"/>
      <w:r w:rsidRPr="002679D0">
        <w:rPr>
          <w:rFonts w:ascii="Times New Roman" w:hAnsi="Times New Roman"/>
          <w:color w:val="000000"/>
          <w:sz w:val="24"/>
          <w:szCs w:val="24"/>
        </w:rPr>
        <w:t>групп</w:t>
      </w:r>
      <w:proofErr w:type="gramStart"/>
      <w:r w:rsidRPr="002679D0">
        <w:rPr>
          <w:rFonts w:ascii="Times New Roman" w:hAnsi="Times New Roman"/>
          <w:color w:val="000000"/>
          <w:sz w:val="24"/>
          <w:szCs w:val="24"/>
        </w:rPr>
        <w:t>,о</w:t>
      </w:r>
      <w:proofErr w:type="gramEnd"/>
      <w:r w:rsidRPr="002679D0">
        <w:rPr>
          <w:rFonts w:ascii="Times New Roman" w:hAnsi="Times New Roman"/>
          <w:color w:val="000000"/>
          <w:sz w:val="24"/>
          <w:szCs w:val="24"/>
        </w:rPr>
        <w:t>быгрывание</w:t>
      </w:r>
      <w:proofErr w:type="spellEnd"/>
      <w:r w:rsidRPr="002679D0">
        <w:rPr>
          <w:rFonts w:ascii="Times New Roman" w:hAnsi="Times New Roman"/>
          <w:color w:val="000000"/>
          <w:sz w:val="24"/>
          <w:szCs w:val="24"/>
        </w:rPr>
        <w:t xml:space="preserve"> сказочного сюже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та или проведение спортивных игр-путешествий, предполагаю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щих поиск и выполнение зада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ний, «спрятанных» в разных помещениях детского сада или на его участке.</w:t>
      </w:r>
    </w:p>
    <w:p w:rsidR="0068794B" w:rsidRDefault="006057C9" w:rsidP="001E4D9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инфраструктура детского сада </w:t>
      </w:r>
    </w:p>
    <w:tbl>
      <w:tblPr>
        <w:tblW w:w="146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2"/>
        <w:gridCol w:w="9475"/>
      </w:tblGrid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75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(услуги)</w:t>
            </w:r>
          </w:p>
        </w:tc>
        <w:tc>
          <w:tcPr>
            <w:tcW w:w="9475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неотложной  доврачебной помощи, вакцинация,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туберкулинодиагностика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тропометрия</w:t>
            </w:r>
          </w:p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(врач) из ГБУЗ НСО ГКП № </w:t>
            </w:r>
            <w:r w:rsidR="001E4D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Физиокабинет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Соляная пещера (да, нет)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(да, нет)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 (да, нет)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ЛФК (да, нет)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уголки в группе 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релаксации (да, нет)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Фитобар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Уличные спортивные площадки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Бассейн</w:t>
            </w:r>
          </w:p>
        </w:tc>
        <w:tc>
          <w:tcPr>
            <w:tcW w:w="9475" w:type="dxa"/>
          </w:tcPr>
          <w:p w:rsidR="0068794B" w:rsidRDefault="001E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794B">
        <w:tc>
          <w:tcPr>
            <w:tcW w:w="5192" w:type="dxa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9475" w:type="dxa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0B4" w:rsidRPr="004E2CEA" w:rsidRDefault="00F550B4" w:rsidP="00F550B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Вывод:</w:t>
      </w:r>
    </w:p>
    <w:p w:rsidR="00F550B4" w:rsidRPr="004E2CEA" w:rsidRDefault="00F550B4" w:rsidP="00F550B4">
      <w:pPr>
        <w:numPr>
          <w:ilvl w:val="0"/>
          <w:numId w:val="13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В ДОУ выстроена система здоровье сбережения детей и достигнута низкая заболеваемость. Разработаны, апробированы и внедрены авторские  проекты  «Движение и здоровье» (для среднего возраста), «Плоскостная среда для развития и здоровья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лышей» (для младшего возраста).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созданы условия для обеспечения физического и психического благополучия каждого ребенка; у дошкольников форм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 xml:space="preserve">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</w:t>
      </w:r>
      <w:proofErr w:type="spellStart"/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валеологического</w:t>
      </w:r>
      <w:proofErr w:type="spellEnd"/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 и работа по ОБЖ.</w:t>
      </w:r>
    </w:p>
    <w:p w:rsidR="00F550B4" w:rsidRPr="004E2CEA" w:rsidRDefault="00F550B4" w:rsidP="00F550B4">
      <w:pPr>
        <w:numPr>
          <w:ilvl w:val="0"/>
          <w:numId w:val="13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Разработана система работы по коррекции и развитию эмоциональной сферы детей дошкольного возраста. 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гих людей, научить адекватно, выражать свое состояние. Для снятия эмоционального напряжения детей, создания определенного настро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ния, подобраны музыкальные записи. В группах 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68794B" w:rsidRDefault="006879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794B" w:rsidRDefault="006057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2.9. Условия для организации воспитания и обучения воспитанников с ограниченными возможностями здоровья и детей-инвалидов. </w:t>
      </w:r>
      <w:r>
        <w:rPr>
          <w:rFonts w:ascii="Times New Roman" w:hAnsi="Times New Roman"/>
          <w:sz w:val="24"/>
          <w:szCs w:val="24"/>
        </w:rPr>
        <w:t>Какие группы компенсирующей/комбинированной  направленности функционируют в ДОО: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52"/>
        <w:gridCol w:w="2452"/>
        <w:gridCol w:w="2452"/>
        <w:gridCol w:w="2452"/>
      </w:tblGrid>
      <w:tr w:rsidR="0068794B" w:rsidTr="00DA5AF3">
        <w:trPr>
          <w:trHeight w:val="350"/>
        </w:trPr>
        <w:tc>
          <w:tcPr>
            <w:tcW w:w="4820" w:type="dxa"/>
            <w:shd w:val="clear" w:color="auto" w:fill="auto"/>
          </w:tcPr>
          <w:p w:rsidR="0068794B" w:rsidRDefault="00253FE3" w:rsidP="00253F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Направленность компенсирующих групп 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ОДА, нарушение речи, ЗПР)</w:t>
            </w:r>
          </w:p>
        </w:tc>
        <w:tc>
          <w:tcPr>
            <w:tcW w:w="2452" w:type="dxa"/>
            <w:shd w:val="clear" w:color="auto" w:fill="auto"/>
          </w:tcPr>
          <w:p w:rsidR="0068794B" w:rsidRPr="00253FE3" w:rsidRDefault="00D72284" w:rsidP="00DA5A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Д</w:t>
            </w:r>
            <w:r w:rsidR="00F550B4" w:rsidRPr="00253FE3">
              <w:rPr>
                <w:rFonts w:ascii="Times New Roman" w:hAnsi="Times New Roman"/>
                <w:sz w:val="24"/>
                <w:szCs w:val="24"/>
              </w:rPr>
              <w:t>етей, имеющих ст</w:t>
            </w:r>
            <w:r w:rsidR="00F550B4" w:rsidRPr="00253FE3">
              <w:rPr>
                <w:rFonts w:ascii="Times New Roman" w:hAnsi="Times New Roman"/>
                <w:sz w:val="24"/>
                <w:szCs w:val="24"/>
              </w:rPr>
              <w:t>а</w:t>
            </w:r>
            <w:r w:rsidR="00F550B4" w:rsidRPr="00253FE3">
              <w:rPr>
                <w:rFonts w:ascii="Times New Roman" w:hAnsi="Times New Roman"/>
                <w:sz w:val="24"/>
                <w:szCs w:val="24"/>
              </w:rPr>
              <w:t>тус ОВЗ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 xml:space="preserve"> и инвалиды</w:t>
            </w:r>
          </w:p>
        </w:tc>
        <w:tc>
          <w:tcPr>
            <w:tcW w:w="2452" w:type="dxa"/>
            <w:shd w:val="clear" w:color="auto" w:fill="auto"/>
          </w:tcPr>
          <w:p w:rsidR="0068794B" w:rsidRPr="00253FE3" w:rsidRDefault="00D72284" w:rsidP="00DA5A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 xml:space="preserve">Дети инвалиды </w:t>
            </w:r>
            <w:proofErr w:type="gramStart"/>
            <w:r w:rsidRPr="00253FE3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253FE3">
              <w:rPr>
                <w:rFonts w:ascii="Times New Roman" w:hAnsi="Times New Roman"/>
                <w:sz w:val="24"/>
                <w:szCs w:val="24"/>
              </w:rPr>
              <w:t xml:space="preserve"> заключением ПМПК (ОВЗ)</w:t>
            </w:r>
          </w:p>
        </w:tc>
        <w:tc>
          <w:tcPr>
            <w:tcW w:w="2452" w:type="dxa"/>
            <w:shd w:val="clear" w:color="auto" w:fill="auto"/>
          </w:tcPr>
          <w:p w:rsidR="0068794B" w:rsidRPr="00253FE3" w:rsidRDefault="00D72284" w:rsidP="00A567D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FE3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Pr="00253FE3">
              <w:rPr>
                <w:rFonts w:ascii="Times New Roman" w:hAnsi="Times New Roman"/>
                <w:sz w:val="24"/>
                <w:szCs w:val="24"/>
              </w:rPr>
              <w:t xml:space="preserve">  имеющие ст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3FE3">
              <w:rPr>
                <w:rFonts w:ascii="Times New Roman" w:hAnsi="Times New Roman"/>
                <w:sz w:val="24"/>
                <w:szCs w:val="24"/>
              </w:rPr>
              <w:t>тус ОВЗ</w:t>
            </w:r>
            <w:r w:rsidR="00D44CA0" w:rsidRPr="00253FE3">
              <w:rPr>
                <w:rFonts w:ascii="Times New Roman" w:hAnsi="Times New Roman"/>
                <w:sz w:val="24"/>
                <w:szCs w:val="24"/>
              </w:rPr>
              <w:t xml:space="preserve"> (с заключ</w:t>
            </w:r>
            <w:r w:rsidR="00D44CA0" w:rsidRPr="00253FE3">
              <w:rPr>
                <w:rFonts w:ascii="Times New Roman" w:hAnsi="Times New Roman"/>
                <w:sz w:val="24"/>
                <w:szCs w:val="24"/>
              </w:rPr>
              <w:t>е</w:t>
            </w:r>
            <w:r w:rsidR="00D44CA0" w:rsidRPr="00253FE3">
              <w:rPr>
                <w:rFonts w:ascii="Times New Roman" w:hAnsi="Times New Roman"/>
                <w:sz w:val="24"/>
                <w:szCs w:val="24"/>
              </w:rPr>
              <w:t>нием ТМПМК</w:t>
            </w:r>
            <w:r w:rsidR="00A567D9" w:rsidRPr="00253F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2" w:type="dxa"/>
            <w:shd w:val="clear" w:color="auto" w:fill="auto"/>
          </w:tcPr>
          <w:p w:rsidR="0068794B" w:rsidRPr="00253FE3" w:rsidRDefault="00D72284" w:rsidP="00DA5A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E3">
              <w:rPr>
                <w:rFonts w:ascii="Times New Roman" w:hAnsi="Times New Roman"/>
                <w:sz w:val="24"/>
                <w:szCs w:val="24"/>
              </w:rPr>
              <w:t>Из них,  детей-инвалидов</w:t>
            </w:r>
          </w:p>
        </w:tc>
      </w:tr>
      <w:tr w:rsidR="00F550B4" w:rsidTr="00DA5AF3">
        <w:trPr>
          <w:trHeight w:val="144"/>
        </w:trPr>
        <w:tc>
          <w:tcPr>
            <w:tcW w:w="4820" w:type="dxa"/>
            <w:shd w:val="clear" w:color="auto" w:fill="auto"/>
          </w:tcPr>
          <w:p w:rsidR="00F550B4" w:rsidRDefault="00D72284" w:rsidP="00DA5AF3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нарушение речи, ЗПР, </w:t>
            </w:r>
            <w:r w:rsidR="00DA5AF3">
              <w:rPr>
                <w:rFonts w:ascii="Times New Roman" w:hAnsi="Times New Roman"/>
                <w:i/>
                <w:sz w:val="24"/>
                <w:szCs w:val="24"/>
              </w:rPr>
              <w:t>синдром ДАУН</w:t>
            </w:r>
          </w:p>
        </w:tc>
        <w:tc>
          <w:tcPr>
            <w:tcW w:w="2452" w:type="dxa"/>
            <w:shd w:val="clear" w:color="auto" w:fill="auto"/>
          </w:tcPr>
          <w:p w:rsidR="00F550B4" w:rsidRPr="007002AF" w:rsidRDefault="00D72284" w:rsidP="00DA5AF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52" w:type="dxa"/>
            <w:shd w:val="clear" w:color="auto" w:fill="auto"/>
          </w:tcPr>
          <w:p w:rsidR="00F550B4" w:rsidRPr="007002AF" w:rsidRDefault="00D72284" w:rsidP="00DA5AF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:rsidR="00F550B4" w:rsidRPr="007002AF" w:rsidRDefault="00F550B4" w:rsidP="00DA5AF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52" w:type="dxa"/>
            <w:shd w:val="clear" w:color="auto" w:fill="auto"/>
          </w:tcPr>
          <w:p w:rsidR="00F550B4" w:rsidRPr="007002AF" w:rsidRDefault="00D72284" w:rsidP="00DA5AF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8794B" w:rsidRPr="00253FE3" w:rsidRDefault="0068794B" w:rsidP="00D72284">
      <w:pPr>
        <w:pStyle w:val="a4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68794B" w:rsidRDefault="006057C9">
      <w:pPr>
        <w:pStyle w:val="a4"/>
        <w:spacing w:after="0" w:line="240" w:lineRule="auto"/>
        <w:ind w:left="5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2.10. Организация работы в дистанционном формате</w:t>
      </w:r>
    </w:p>
    <w:p w:rsidR="0068794B" w:rsidRDefault="006057C9">
      <w:pPr>
        <w:pStyle w:val="a4"/>
        <w:spacing w:after="0" w:line="240" w:lineRule="auto"/>
        <w:ind w:left="5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2284">
        <w:rPr>
          <w:rFonts w:ascii="Times New Roman" w:hAnsi="Times New Roman"/>
          <w:sz w:val="24"/>
          <w:szCs w:val="24"/>
        </w:rPr>
        <w:t>Краткое</w:t>
      </w:r>
      <w:r>
        <w:rPr>
          <w:rFonts w:ascii="Times New Roman" w:hAnsi="Times New Roman"/>
          <w:sz w:val="24"/>
          <w:szCs w:val="24"/>
        </w:rPr>
        <w:t xml:space="preserve"> описание работы, ссылки на ресурсы, платформы)</w:t>
      </w:r>
    </w:p>
    <w:p w:rsidR="000C6476" w:rsidRPr="00822AC5" w:rsidRDefault="000C6476" w:rsidP="000C64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AC5">
        <w:rPr>
          <w:rFonts w:ascii="Times New Roman" w:hAnsi="Times New Roman"/>
          <w:sz w:val="24"/>
          <w:szCs w:val="24"/>
        </w:rPr>
        <w:t xml:space="preserve">В своей работе при организации работы Дистанционной службы используем новые образовательные технологии: сайт дошкольного учреждения, интернет-переписка, участие в блогах, использование программы </w:t>
      </w:r>
      <w:r w:rsidRPr="00822AC5">
        <w:rPr>
          <w:rFonts w:ascii="Times New Roman" w:hAnsi="Times New Roman"/>
          <w:sz w:val="24"/>
          <w:szCs w:val="24"/>
          <w:lang w:val="en-US"/>
        </w:rPr>
        <w:t>Skype</w:t>
      </w:r>
      <w:r>
        <w:rPr>
          <w:rFonts w:ascii="Times New Roman" w:hAnsi="Times New Roman"/>
          <w:sz w:val="24"/>
          <w:szCs w:val="24"/>
        </w:rPr>
        <w:t xml:space="preserve"> для проведения мастер-классов для родителей</w:t>
      </w:r>
      <w:r w:rsidRPr="00822AC5">
        <w:rPr>
          <w:rFonts w:ascii="Times New Roman" w:hAnsi="Times New Roman"/>
          <w:sz w:val="24"/>
          <w:szCs w:val="24"/>
        </w:rPr>
        <w:t>.</w:t>
      </w:r>
    </w:p>
    <w:p w:rsidR="000C6476" w:rsidRPr="00BB39E8" w:rsidRDefault="000C6476" w:rsidP="000C6476">
      <w:pPr>
        <w:pStyle w:val="a4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39E8">
        <w:rPr>
          <w:rFonts w:ascii="Times New Roman" w:hAnsi="Times New Roman"/>
          <w:sz w:val="24"/>
          <w:szCs w:val="24"/>
        </w:rPr>
        <w:t>Сайт дошкольного учреждения</w:t>
      </w:r>
      <w:r>
        <w:rPr>
          <w:rFonts w:ascii="Times New Roman" w:hAnsi="Times New Roman"/>
          <w:sz w:val="24"/>
          <w:szCs w:val="24"/>
        </w:rPr>
        <w:t>, личные блоги воспитателей.</w:t>
      </w:r>
      <w:proofErr w:type="gramEnd"/>
    </w:p>
    <w:p w:rsidR="000C6476" w:rsidRPr="00822AC5" w:rsidRDefault="000C6476" w:rsidP="000C64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AC5">
        <w:rPr>
          <w:rFonts w:ascii="Times New Roman" w:hAnsi="Times New Roman"/>
          <w:sz w:val="24"/>
          <w:szCs w:val="24"/>
        </w:rPr>
        <w:t>На сайте размещена информация о деятельности, событиях детского сада и группы</w:t>
      </w:r>
      <w:proofErr w:type="gramStart"/>
      <w:r w:rsidRPr="00822A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2AC5">
        <w:rPr>
          <w:rFonts w:ascii="Times New Roman" w:hAnsi="Times New Roman"/>
          <w:sz w:val="24"/>
          <w:szCs w:val="24"/>
        </w:rPr>
        <w:t xml:space="preserve"> консультации</w:t>
      </w:r>
      <w:r>
        <w:rPr>
          <w:rFonts w:ascii="Times New Roman" w:hAnsi="Times New Roman"/>
          <w:sz w:val="24"/>
          <w:szCs w:val="24"/>
        </w:rPr>
        <w:t>, видеосюжеты, презентации, нов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сти.</w:t>
      </w:r>
    </w:p>
    <w:p w:rsidR="000C6476" w:rsidRPr="00822AC5" w:rsidRDefault="000C6476" w:rsidP="000C64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AC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Общение с родителями и коллегами через </w:t>
      </w:r>
      <w:r w:rsidRPr="00BB39E8">
        <w:rPr>
          <w:rFonts w:ascii="Times New Roman" w:hAnsi="Times New Roman"/>
          <w:sz w:val="24"/>
          <w:szCs w:val="24"/>
        </w:rPr>
        <w:t xml:space="preserve">мобильное приложение VIBER и </w:t>
      </w:r>
      <w:proofErr w:type="spellStart"/>
      <w:r w:rsidRPr="00BB39E8">
        <w:rPr>
          <w:rFonts w:ascii="Times New Roman" w:hAnsi="Times New Roman"/>
          <w:sz w:val="24"/>
          <w:szCs w:val="24"/>
        </w:rPr>
        <w:t>WhatsApp</w:t>
      </w:r>
      <w:proofErr w:type="spellEnd"/>
      <w:r w:rsidRPr="00BB39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AC5">
        <w:rPr>
          <w:rFonts w:ascii="Times New Roman" w:hAnsi="Times New Roman"/>
          <w:sz w:val="24"/>
          <w:szCs w:val="24"/>
        </w:rPr>
        <w:t>Интернет-переписка с родителями ДОУ</w:t>
      </w:r>
      <w:r>
        <w:rPr>
          <w:rFonts w:ascii="Times New Roman" w:hAnsi="Times New Roman"/>
          <w:sz w:val="24"/>
          <w:szCs w:val="24"/>
        </w:rPr>
        <w:t xml:space="preserve"> через электронную почту. О</w:t>
      </w:r>
      <w:r w:rsidRPr="00822AC5">
        <w:rPr>
          <w:rFonts w:ascii="Times New Roman" w:hAnsi="Times New Roman"/>
          <w:sz w:val="24"/>
          <w:szCs w:val="24"/>
        </w:rPr>
        <w:t>тветственные за переписку – воспитатели. В начале учебного года педагоги собирают адреса электронной почты семей своих воспитанников. По почте рассылаются рекомендации родителям, консультации по изученному с детьми материалу, а также могут о</w:t>
      </w:r>
      <w:r w:rsidRPr="00822AC5">
        <w:rPr>
          <w:rFonts w:ascii="Times New Roman" w:hAnsi="Times New Roman"/>
          <w:sz w:val="24"/>
          <w:szCs w:val="24"/>
        </w:rPr>
        <w:t>т</w:t>
      </w:r>
      <w:r w:rsidRPr="00822AC5">
        <w:rPr>
          <w:rFonts w:ascii="Times New Roman" w:hAnsi="Times New Roman"/>
          <w:sz w:val="24"/>
          <w:szCs w:val="24"/>
        </w:rPr>
        <w:t>правляться электронные задания, с помощью которых родителям рекомендуется закрепить пройденный материал. Предлагаются родителям тексты объявлений для участия в конкурсах и т.д.</w:t>
      </w:r>
    </w:p>
    <w:p w:rsidR="000C6476" w:rsidRPr="00822AC5" w:rsidRDefault="000C6476" w:rsidP="000C64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A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AC5">
        <w:rPr>
          <w:rFonts w:ascii="Times New Roman" w:hAnsi="Times New Roman"/>
          <w:sz w:val="24"/>
          <w:szCs w:val="24"/>
        </w:rPr>
        <w:t>Участие в блогах.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AC5">
        <w:rPr>
          <w:rFonts w:ascii="Times New Roman" w:hAnsi="Times New Roman"/>
          <w:sz w:val="24"/>
          <w:szCs w:val="24"/>
        </w:rPr>
        <w:t>Блог-веб-сайт, основное содержимое которог</w:t>
      </w:r>
      <w:proofErr w:type="gramStart"/>
      <w:r w:rsidRPr="00822AC5">
        <w:rPr>
          <w:rFonts w:ascii="Times New Roman" w:hAnsi="Times New Roman"/>
          <w:sz w:val="24"/>
          <w:szCs w:val="24"/>
        </w:rPr>
        <w:t>о-</w:t>
      </w:r>
      <w:proofErr w:type="gramEnd"/>
      <w:r w:rsidRPr="00822AC5">
        <w:rPr>
          <w:rFonts w:ascii="Times New Roman" w:hAnsi="Times New Roman"/>
          <w:sz w:val="24"/>
          <w:szCs w:val="24"/>
        </w:rPr>
        <w:t xml:space="preserve"> регулярно добавляемые записи, содержащие текст, изображения или мультимедиа.</w:t>
      </w:r>
    </w:p>
    <w:p w:rsidR="000C6476" w:rsidRDefault="000C6476" w:rsidP="000C64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AC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AC5">
        <w:rPr>
          <w:rFonts w:ascii="Times New Roman" w:hAnsi="Times New Roman"/>
          <w:sz w:val="24"/>
          <w:szCs w:val="24"/>
        </w:rPr>
        <w:t xml:space="preserve">Использование программы </w:t>
      </w:r>
      <w:r w:rsidRPr="00822AC5">
        <w:rPr>
          <w:rFonts w:ascii="Times New Roman" w:hAnsi="Times New Roman"/>
          <w:sz w:val="24"/>
          <w:szCs w:val="24"/>
          <w:lang w:val="en-US"/>
        </w:rPr>
        <w:t>Skype</w:t>
      </w:r>
      <w:r>
        <w:rPr>
          <w:rFonts w:ascii="Times New Roman" w:hAnsi="Times New Roman"/>
          <w:sz w:val="24"/>
          <w:szCs w:val="24"/>
        </w:rPr>
        <w:t xml:space="preserve"> для проведения мастер-классов</w:t>
      </w:r>
      <w:r w:rsidRPr="00822A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AC5">
        <w:rPr>
          <w:rFonts w:ascii="Times New Roman" w:hAnsi="Times New Roman"/>
          <w:sz w:val="24"/>
          <w:szCs w:val="24"/>
        </w:rPr>
        <w:t>В отличи</w:t>
      </w:r>
      <w:proofErr w:type="gramStart"/>
      <w:r w:rsidRPr="00822AC5">
        <w:rPr>
          <w:rFonts w:ascii="Times New Roman" w:hAnsi="Times New Roman"/>
          <w:sz w:val="24"/>
          <w:szCs w:val="24"/>
        </w:rPr>
        <w:t>и</w:t>
      </w:r>
      <w:proofErr w:type="gramEnd"/>
      <w:r w:rsidRPr="00822AC5">
        <w:rPr>
          <w:rFonts w:ascii="Times New Roman" w:hAnsi="Times New Roman"/>
          <w:sz w:val="24"/>
          <w:szCs w:val="24"/>
        </w:rPr>
        <w:t xml:space="preserve"> от всех других серверов, </w:t>
      </w:r>
      <w:r w:rsidRPr="00822AC5">
        <w:rPr>
          <w:rFonts w:ascii="Times New Roman" w:hAnsi="Times New Roman"/>
          <w:sz w:val="24"/>
          <w:szCs w:val="24"/>
          <w:lang w:val="en-US"/>
        </w:rPr>
        <w:t>Skype</w:t>
      </w:r>
      <w:r w:rsidRPr="00822AC5">
        <w:rPr>
          <w:rFonts w:ascii="Times New Roman" w:hAnsi="Times New Roman"/>
          <w:sz w:val="24"/>
          <w:szCs w:val="24"/>
        </w:rPr>
        <w:t xml:space="preserve"> использует технологию для соединения с другими пользователями не только для обмена файлами, но и для общения в сети, что позволяет слышать и видеть соб</w:t>
      </w:r>
      <w:r w:rsidRPr="00822AC5">
        <w:rPr>
          <w:rFonts w:ascii="Times New Roman" w:hAnsi="Times New Roman"/>
          <w:sz w:val="24"/>
          <w:szCs w:val="24"/>
        </w:rPr>
        <w:t>е</w:t>
      </w:r>
      <w:r w:rsidRPr="00822AC5">
        <w:rPr>
          <w:rFonts w:ascii="Times New Roman" w:hAnsi="Times New Roman"/>
          <w:sz w:val="24"/>
          <w:szCs w:val="24"/>
        </w:rPr>
        <w:t xml:space="preserve">седника </w:t>
      </w:r>
      <w:r>
        <w:rPr>
          <w:rFonts w:ascii="Times New Roman" w:hAnsi="Times New Roman"/>
          <w:sz w:val="24"/>
          <w:szCs w:val="24"/>
        </w:rPr>
        <w:t>в реальном времени.</w:t>
      </w:r>
    </w:p>
    <w:p w:rsidR="000C6476" w:rsidRDefault="000C6476" w:rsidP="000C64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B39E8">
        <w:rPr>
          <w:rFonts w:ascii="Times New Roman" w:hAnsi="Times New Roman"/>
          <w:bCs/>
          <w:sz w:val="24"/>
          <w:szCs w:val="24"/>
        </w:rPr>
        <w:t>Использование обучающих платформ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B39E8">
        <w:rPr>
          <w:rFonts w:ascii="Times New Roman" w:hAnsi="Times New Roman"/>
          <w:bCs/>
          <w:sz w:val="24"/>
          <w:szCs w:val="24"/>
        </w:rPr>
        <w:t>деятельности в рамках</w:t>
      </w:r>
      <w:r>
        <w:rPr>
          <w:rFonts w:ascii="Times New Roman" w:hAnsi="Times New Roman"/>
          <w:bCs/>
          <w:sz w:val="24"/>
          <w:szCs w:val="24"/>
        </w:rPr>
        <w:t xml:space="preserve"> дистанционного обучения. </w:t>
      </w:r>
    </w:p>
    <w:p w:rsidR="000C6476" w:rsidRPr="00BB39E8" w:rsidRDefault="000C6476" w:rsidP="000C6476">
      <w:pPr>
        <w:pStyle w:val="a4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39E8">
        <w:rPr>
          <w:rFonts w:ascii="Times New Roman" w:hAnsi="Times New Roman"/>
          <w:i/>
          <w:sz w:val="24"/>
          <w:szCs w:val="24"/>
        </w:rPr>
        <w:lastRenderedPageBreak/>
        <w:t>СКАЗБУКА</w:t>
      </w:r>
      <w:r w:rsidRPr="00BB39E8">
        <w:rPr>
          <w:rFonts w:ascii="Times New Roman" w:hAnsi="Times New Roman"/>
          <w:sz w:val="24"/>
          <w:szCs w:val="24"/>
        </w:rPr>
        <w:t xml:space="preserve"> - это бесконечное приключение, в котором обучающие игры и мультики добавляются каждый месяц.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E8">
        <w:rPr>
          <w:rFonts w:ascii="Times New Roman" w:hAnsi="Times New Roman"/>
          <w:sz w:val="24"/>
          <w:szCs w:val="24"/>
        </w:rPr>
        <w:t>Платформа соде</w:t>
      </w:r>
      <w:r w:rsidRPr="00BB39E8">
        <w:rPr>
          <w:rFonts w:ascii="Times New Roman" w:hAnsi="Times New Roman"/>
          <w:sz w:val="24"/>
          <w:szCs w:val="24"/>
        </w:rPr>
        <w:t>р</w:t>
      </w:r>
      <w:r w:rsidRPr="00BB39E8">
        <w:rPr>
          <w:rFonts w:ascii="Times New Roman" w:hAnsi="Times New Roman"/>
          <w:sz w:val="24"/>
          <w:szCs w:val="24"/>
        </w:rPr>
        <w:t>жит</w:t>
      </w:r>
    </w:p>
    <w:p w:rsidR="000C6476" w:rsidRPr="00BB39E8" w:rsidRDefault="000C6476" w:rsidP="000C6476">
      <w:pPr>
        <w:pStyle w:val="a4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39E8">
        <w:rPr>
          <w:rFonts w:ascii="Times New Roman" w:hAnsi="Times New Roman"/>
          <w:sz w:val="24"/>
          <w:szCs w:val="24"/>
        </w:rPr>
        <w:t>развивающие игры по арифметике, чтению, изучению английского языка, развитию эмоционального интеллекта.</w:t>
      </w:r>
    </w:p>
    <w:p w:rsidR="000C6476" w:rsidRDefault="000C6476" w:rsidP="000C6476">
      <w:pPr>
        <w:pStyle w:val="a4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B39E8">
        <w:rPr>
          <w:rFonts w:ascii="Times New Roman" w:hAnsi="Times New Roman"/>
          <w:i/>
          <w:sz w:val="24"/>
          <w:szCs w:val="24"/>
        </w:rPr>
        <w:t>IQ</w:t>
      </w:r>
      <w:proofErr w:type="gramEnd"/>
      <w:r w:rsidRPr="00BB39E8">
        <w:rPr>
          <w:rFonts w:ascii="Times New Roman" w:hAnsi="Times New Roman"/>
          <w:i/>
          <w:sz w:val="24"/>
          <w:szCs w:val="24"/>
        </w:rPr>
        <w:t>ша</w:t>
      </w:r>
      <w:proofErr w:type="spellEnd"/>
      <w:r w:rsidRPr="00BB39E8">
        <w:rPr>
          <w:rFonts w:ascii="Times New Roman" w:hAnsi="Times New Roman"/>
          <w:sz w:val="24"/>
          <w:szCs w:val="24"/>
        </w:rPr>
        <w:t xml:space="preserve">. Красочный портал для детей, которые в сопровождении забавного и дружелюбного малыша </w:t>
      </w:r>
      <w:proofErr w:type="spellStart"/>
      <w:r w:rsidRPr="00BB39E8">
        <w:rPr>
          <w:rFonts w:ascii="Times New Roman" w:hAnsi="Times New Roman"/>
          <w:sz w:val="24"/>
          <w:szCs w:val="24"/>
        </w:rPr>
        <w:t>Айкьюши</w:t>
      </w:r>
      <w:proofErr w:type="spellEnd"/>
      <w:r w:rsidRPr="00BB39E8">
        <w:rPr>
          <w:rFonts w:ascii="Times New Roman" w:hAnsi="Times New Roman"/>
          <w:sz w:val="24"/>
          <w:szCs w:val="24"/>
        </w:rPr>
        <w:t>, главного героя сайта, узнают много интересного об окружающем мире. Создатели называют свой проект сервисом дистанционного образования — на сайте мн</w:t>
      </w:r>
      <w:r w:rsidRPr="00BB39E8">
        <w:rPr>
          <w:rFonts w:ascii="Times New Roman" w:hAnsi="Times New Roman"/>
          <w:sz w:val="24"/>
          <w:szCs w:val="24"/>
        </w:rPr>
        <w:t>о</w:t>
      </w:r>
      <w:r w:rsidRPr="00BB39E8">
        <w:rPr>
          <w:rFonts w:ascii="Times New Roman" w:hAnsi="Times New Roman"/>
          <w:sz w:val="24"/>
          <w:szCs w:val="24"/>
        </w:rPr>
        <w:t>жество интеллектуальных заданий и тестовых упражнений для детей.</w:t>
      </w:r>
    </w:p>
    <w:p w:rsidR="000C6476" w:rsidRDefault="000C6476" w:rsidP="000C6476">
      <w:pPr>
        <w:pStyle w:val="a4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39E8">
        <w:rPr>
          <w:rFonts w:ascii="Times New Roman" w:hAnsi="Times New Roman"/>
          <w:i/>
          <w:sz w:val="24"/>
          <w:szCs w:val="24"/>
        </w:rPr>
        <w:t>Чевостик</w:t>
      </w:r>
      <w:proofErr w:type="spellEnd"/>
      <w:r w:rsidRPr="00BB39E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39E8">
        <w:rPr>
          <w:rFonts w:ascii="Times New Roman" w:hAnsi="Times New Roman"/>
          <w:sz w:val="24"/>
          <w:szCs w:val="24"/>
        </w:rPr>
        <w:t>Это боль</w:t>
      </w:r>
      <w:r>
        <w:rPr>
          <w:rFonts w:ascii="Times New Roman" w:hAnsi="Times New Roman"/>
          <w:sz w:val="24"/>
          <w:szCs w:val="24"/>
        </w:rPr>
        <w:t xml:space="preserve">шая интерактивная энциклопедия в </w:t>
      </w:r>
      <w:proofErr w:type="spellStart"/>
      <w:r w:rsidRPr="00BB39E8">
        <w:rPr>
          <w:rFonts w:ascii="Times New Roman" w:hAnsi="Times New Roman"/>
          <w:sz w:val="24"/>
          <w:szCs w:val="24"/>
        </w:rPr>
        <w:t>аудиоформате</w:t>
      </w:r>
      <w:proofErr w:type="spellEnd"/>
      <w:r w:rsidRPr="00BB39E8">
        <w:rPr>
          <w:rFonts w:ascii="Times New Roman" w:hAnsi="Times New Roman"/>
          <w:sz w:val="24"/>
          <w:szCs w:val="24"/>
        </w:rPr>
        <w:t>. Новые истории, игры и тесты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E8">
        <w:rPr>
          <w:rFonts w:ascii="Times New Roman" w:hAnsi="Times New Roman"/>
          <w:sz w:val="24"/>
          <w:szCs w:val="24"/>
        </w:rPr>
        <w:t>появляются каждый месяц.</w:t>
      </w:r>
    </w:p>
    <w:p w:rsidR="000C6476" w:rsidRPr="000828D8" w:rsidRDefault="000C6476" w:rsidP="000C6476">
      <w:pPr>
        <w:pStyle w:val="a4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28D8">
        <w:rPr>
          <w:rFonts w:ascii="Times New Roman" w:hAnsi="Times New Roman"/>
          <w:i/>
          <w:sz w:val="24"/>
          <w:szCs w:val="24"/>
        </w:rPr>
        <w:t>Разумка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0828D8">
        <w:rPr>
          <w:rFonts w:ascii="Times New Roman" w:hAnsi="Times New Roman"/>
          <w:sz w:val="24"/>
          <w:szCs w:val="24"/>
        </w:rPr>
        <w:t>Первая образовательная онлайн-платформа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28D8">
        <w:rPr>
          <w:rFonts w:ascii="Times New Roman" w:hAnsi="Times New Roman"/>
          <w:sz w:val="24"/>
          <w:szCs w:val="24"/>
        </w:rPr>
        <w:t>Интерактивные задания интересные задачи, игры, награды и сертификаты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8D8">
        <w:rPr>
          <w:rFonts w:ascii="Times New Roman" w:hAnsi="Times New Roman"/>
          <w:sz w:val="24"/>
          <w:szCs w:val="24"/>
        </w:rPr>
        <w:t>для малышей и школьников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28D8">
        <w:rPr>
          <w:rFonts w:ascii="Times New Roman" w:hAnsi="Times New Roman"/>
          <w:sz w:val="24"/>
          <w:szCs w:val="24"/>
        </w:rPr>
        <w:t>Игровые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8D8">
        <w:rPr>
          <w:rFonts w:ascii="Times New Roman" w:hAnsi="Times New Roman"/>
          <w:sz w:val="24"/>
          <w:szCs w:val="24"/>
        </w:rPr>
        <w:t>мотивируют ребенка мыслить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8D8">
        <w:rPr>
          <w:rFonts w:ascii="Times New Roman" w:hAnsi="Times New Roman"/>
          <w:sz w:val="24"/>
          <w:szCs w:val="24"/>
        </w:rPr>
        <w:t>нешаблонно и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8D8">
        <w:rPr>
          <w:rFonts w:ascii="Times New Roman" w:hAnsi="Times New Roman"/>
          <w:sz w:val="24"/>
          <w:szCs w:val="24"/>
        </w:rPr>
        <w:t>усвоенные навыки. «</w:t>
      </w:r>
      <w:proofErr w:type="spellStart"/>
      <w:r w:rsidRPr="000828D8">
        <w:rPr>
          <w:rFonts w:ascii="Times New Roman" w:hAnsi="Times New Roman"/>
          <w:sz w:val="24"/>
          <w:szCs w:val="24"/>
        </w:rPr>
        <w:t>Разумка</w:t>
      </w:r>
      <w:proofErr w:type="gramStart"/>
      <w:r w:rsidRPr="000828D8">
        <w:rPr>
          <w:rFonts w:ascii="Times New Roman" w:hAnsi="Times New Roman"/>
          <w:sz w:val="24"/>
          <w:szCs w:val="24"/>
        </w:rPr>
        <w:t>»у</w:t>
      </w:r>
      <w:proofErr w:type="gramEnd"/>
      <w:r w:rsidRPr="000828D8">
        <w:rPr>
          <w:rFonts w:ascii="Times New Roman" w:hAnsi="Times New Roman"/>
          <w:sz w:val="24"/>
          <w:szCs w:val="24"/>
        </w:rPr>
        <w:t>чит</w:t>
      </w:r>
      <w:proofErr w:type="spellEnd"/>
      <w:r w:rsidRPr="000828D8">
        <w:rPr>
          <w:rFonts w:ascii="Times New Roman" w:hAnsi="Times New Roman"/>
          <w:sz w:val="24"/>
          <w:szCs w:val="24"/>
        </w:rPr>
        <w:t xml:space="preserve"> сложному легко.</w:t>
      </w:r>
    </w:p>
    <w:p w:rsidR="0068794B" w:rsidRDefault="0068794B" w:rsidP="00253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794B" w:rsidRDefault="00253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057C9">
        <w:rPr>
          <w:rFonts w:ascii="Times New Roman" w:hAnsi="Times New Roman"/>
          <w:b/>
          <w:sz w:val="28"/>
          <w:szCs w:val="28"/>
        </w:rPr>
        <w:t>. Участие педагогических и руководящих работников ДОУ в районных, городских, областных, всероссийских мероприятиях по обмену опытом и повышению профессионализма в 2019/2020 учебном году</w:t>
      </w:r>
    </w:p>
    <w:p w:rsidR="0068794B" w:rsidRPr="009A4CD7" w:rsidRDefault="006879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3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1464"/>
        <w:gridCol w:w="5518"/>
        <w:gridCol w:w="3372"/>
      </w:tblGrid>
      <w:tr w:rsidR="0068794B" w:rsidTr="000C6476">
        <w:tc>
          <w:tcPr>
            <w:tcW w:w="4476" w:type="dxa"/>
            <w:shd w:val="clear" w:color="auto" w:fill="auto"/>
          </w:tcPr>
          <w:p w:rsidR="0068794B" w:rsidRDefault="006057C9" w:rsidP="000C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1464" w:type="dxa"/>
            <w:shd w:val="clear" w:color="auto" w:fill="auto"/>
          </w:tcPr>
          <w:p w:rsidR="0068794B" w:rsidRDefault="006057C9" w:rsidP="000C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18" w:type="dxa"/>
            <w:shd w:val="clear" w:color="auto" w:fill="auto"/>
          </w:tcPr>
          <w:p w:rsidR="0068794B" w:rsidRDefault="006057C9" w:rsidP="000C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72" w:type="dxa"/>
            <w:shd w:val="clear" w:color="auto" w:fill="auto"/>
          </w:tcPr>
          <w:p w:rsidR="0068794B" w:rsidRDefault="006057C9" w:rsidP="000C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выступающ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/должность</w:t>
            </w:r>
          </w:p>
        </w:tc>
      </w:tr>
      <w:tr w:rsidR="0068794B" w:rsidTr="000C6476">
        <w:tc>
          <w:tcPr>
            <w:tcW w:w="4476" w:type="dxa"/>
            <w:shd w:val="clear" w:color="auto" w:fill="auto"/>
          </w:tcPr>
          <w:p w:rsidR="0068794B" w:rsidRDefault="003A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воспитателей раннего возраста</w:t>
            </w:r>
          </w:p>
        </w:tc>
        <w:tc>
          <w:tcPr>
            <w:tcW w:w="1464" w:type="dxa"/>
            <w:shd w:val="clear" w:color="auto" w:fill="auto"/>
          </w:tcPr>
          <w:p w:rsidR="0068794B" w:rsidRDefault="003A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5518" w:type="dxa"/>
            <w:shd w:val="clear" w:color="auto" w:fill="auto"/>
          </w:tcPr>
          <w:p w:rsidR="0068794B" w:rsidRDefault="003A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«Проектная деятельность с детьми раннего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  <w:tc>
          <w:tcPr>
            <w:tcW w:w="3372" w:type="dxa"/>
            <w:shd w:val="clear" w:color="auto" w:fill="auto"/>
          </w:tcPr>
          <w:p w:rsidR="0068794B" w:rsidRDefault="003A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Дроздецкая 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тьяна Егоровна, Игнатова 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риса Анатольевна</w:t>
            </w:r>
          </w:p>
        </w:tc>
      </w:tr>
      <w:tr w:rsidR="000C6476" w:rsidTr="000C6476">
        <w:tc>
          <w:tcPr>
            <w:tcW w:w="4476" w:type="dxa"/>
            <w:vMerge w:val="restart"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воспитателей групп старшего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5518" w:type="dxa"/>
            <w:vMerge w:val="restart"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познавательных интересов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знавательных способностей ребенка в различных видах деятельности»</w:t>
            </w:r>
          </w:p>
        </w:tc>
        <w:tc>
          <w:tcPr>
            <w:tcW w:w="3372" w:type="dxa"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Голованова Анастасия Валерьевна,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укова Наталья Анатольевна</w:t>
            </w:r>
          </w:p>
        </w:tc>
      </w:tr>
      <w:tr w:rsidR="000C6476" w:rsidTr="000C6476">
        <w:tc>
          <w:tcPr>
            <w:tcW w:w="4476" w:type="dxa"/>
            <w:vMerge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0C6476" w:rsidRDefault="000C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Рыль Анастасия Петровна, Фоменко Екатерина Сергеевна</w:t>
            </w:r>
          </w:p>
        </w:tc>
      </w:tr>
      <w:tr w:rsidR="0068794B" w:rsidTr="000C6476">
        <w:tc>
          <w:tcPr>
            <w:tcW w:w="4476" w:type="dxa"/>
            <w:shd w:val="clear" w:color="auto" w:fill="auto"/>
          </w:tcPr>
          <w:p w:rsidR="0068794B" w:rsidRDefault="003A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воспитателей групп</w:t>
            </w:r>
            <w:r w:rsidR="00C12B64">
              <w:rPr>
                <w:rFonts w:ascii="Times New Roman" w:hAnsi="Times New Roman"/>
                <w:sz w:val="24"/>
                <w:szCs w:val="24"/>
              </w:rPr>
              <w:t xml:space="preserve"> от 3 до 5 лет</w:t>
            </w:r>
          </w:p>
        </w:tc>
        <w:tc>
          <w:tcPr>
            <w:tcW w:w="1464" w:type="dxa"/>
            <w:shd w:val="clear" w:color="auto" w:fill="auto"/>
          </w:tcPr>
          <w:p w:rsidR="0068794B" w:rsidRDefault="00C1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</w:tc>
        <w:tc>
          <w:tcPr>
            <w:tcW w:w="5518" w:type="dxa"/>
            <w:shd w:val="clear" w:color="auto" w:fill="auto"/>
          </w:tcPr>
          <w:p w:rsidR="0068794B" w:rsidRDefault="00C1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 дошкольников в условиях ФГОС» дистанционно</w:t>
            </w:r>
          </w:p>
        </w:tc>
        <w:tc>
          <w:tcPr>
            <w:tcW w:w="3372" w:type="dxa"/>
            <w:shd w:val="clear" w:color="auto" w:fill="auto"/>
          </w:tcPr>
          <w:p w:rsidR="0068794B" w:rsidRDefault="00C1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Рыль Анастасия Петровна, Фоменко Екатерина Сергеевна</w:t>
            </w:r>
          </w:p>
        </w:tc>
      </w:tr>
    </w:tbl>
    <w:p w:rsidR="0068794B" w:rsidRDefault="00551742" w:rsidP="00253FE3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057C9">
        <w:rPr>
          <w:rFonts w:ascii="Times New Roman" w:hAnsi="Times New Roman"/>
          <w:b/>
          <w:sz w:val="28"/>
          <w:szCs w:val="28"/>
        </w:rPr>
        <w:t xml:space="preserve">. </w:t>
      </w:r>
      <w:r w:rsidR="006057C9">
        <w:rPr>
          <w:rFonts w:ascii="Times New Roman" w:hAnsi="Times New Roman"/>
          <w:b/>
          <w:sz w:val="28"/>
          <w:szCs w:val="28"/>
          <w:lang w:eastAsia="ru-RU"/>
        </w:rPr>
        <w:t xml:space="preserve">Участие </w:t>
      </w:r>
      <w:r w:rsidR="006057C9">
        <w:rPr>
          <w:rFonts w:ascii="Times New Roman" w:hAnsi="Times New Roman"/>
          <w:b/>
          <w:sz w:val="28"/>
          <w:szCs w:val="28"/>
          <w:u w:val="single"/>
          <w:lang w:eastAsia="ru-RU"/>
        </w:rPr>
        <w:t>ДОУ</w:t>
      </w:r>
      <w:r w:rsidR="006057C9">
        <w:rPr>
          <w:rFonts w:ascii="Times New Roman" w:hAnsi="Times New Roman"/>
          <w:b/>
          <w:sz w:val="28"/>
          <w:szCs w:val="28"/>
          <w:lang w:eastAsia="ru-RU"/>
        </w:rPr>
        <w:t xml:space="preserve"> в профессиональных конкурсах, проектах и </w:t>
      </w:r>
      <w:proofErr w:type="spellStart"/>
      <w:r w:rsidR="006057C9">
        <w:rPr>
          <w:rFonts w:ascii="Times New Roman" w:hAnsi="Times New Roman"/>
          <w:b/>
          <w:sz w:val="28"/>
          <w:szCs w:val="28"/>
          <w:lang w:eastAsia="ru-RU"/>
        </w:rPr>
        <w:t>т.пр</w:t>
      </w:r>
      <w:proofErr w:type="spellEnd"/>
      <w:r w:rsidR="006057C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8794B" w:rsidRPr="009A4CD7" w:rsidRDefault="006879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83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4013"/>
        <w:gridCol w:w="5811"/>
        <w:gridCol w:w="1418"/>
        <w:gridCol w:w="1984"/>
      </w:tblGrid>
      <w:tr w:rsidR="0068794B" w:rsidTr="00551742">
        <w:tc>
          <w:tcPr>
            <w:tcW w:w="1604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дения 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013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5811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Тема, номинация</w:t>
            </w:r>
          </w:p>
        </w:tc>
        <w:tc>
          <w:tcPr>
            <w:tcW w:w="1418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auto"/>
          </w:tcPr>
          <w:p w:rsidR="0068794B" w:rsidRDefault="006057C9" w:rsidP="00253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0C6476" w:rsidTr="00551742">
        <w:tc>
          <w:tcPr>
            <w:tcW w:w="1604" w:type="dxa"/>
            <w:shd w:val="clear" w:color="auto" w:fill="auto"/>
          </w:tcPr>
          <w:p w:rsidR="000C6476" w:rsidRDefault="00AF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3" w:type="dxa"/>
            <w:shd w:val="clear" w:color="auto" w:fill="auto"/>
          </w:tcPr>
          <w:p w:rsidR="000C6476" w:rsidRPr="00AF7B6F" w:rsidRDefault="00AF7B6F" w:rsidP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B6F">
              <w:rPr>
                <w:rFonts w:ascii="Times New Roman" w:hAnsi="Times New Roman"/>
                <w:sz w:val="24"/>
                <w:szCs w:val="24"/>
              </w:rPr>
              <w:t xml:space="preserve">Международный профессиональный </w:t>
            </w:r>
            <w:r w:rsidRPr="00AF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</w:t>
            </w:r>
          </w:p>
        </w:tc>
        <w:tc>
          <w:tcPr>
            <w:tcW w:w="5811" w:type="dxa"/>
            <w:shd w:val="clear" w:color="auto" w:fill="auto"/>
          </w:tcPr>
          <w:p w:rsidR="000C6476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Номинация </w:t>
            </w:r>
            <w:r w:rsidRPr="00AF7B6F">
              <w:rPr>
                <w:rFonts w:ascii="Times New Roman" w:hAnsi="Times New Roman"/>
                <w:sz w:val="24"/>
                <w:szCs w:val="24"/>
              </w:rPr>
              <w:t>«Лучшая методическая разработка пед</w:t>
            </w:r>
            <w:r w:rsidRPr="00AF7B6F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6F">
              <w:rPr>
                <w:rFonts w:ascii="Times New Roman" w:hAnsi="Times New Roman"/>
                <w:sz w:val="24"/>
                <w:szCs w:val="24"/>
              </w:rPr>
              <w:lastRenderedPageBreak/>
              <w:t>гогов дошкольного образования»</w:t>
            </w:r>
          </w:p>
        </w:tc>
        <w:tc>
          <w:tcPr>
            <w:tcW w:w="1418" w:type="dxa"/>
            <w:shd w:val="clear" w:color="auto" w:fill="auto"/>
          </w:tcPr>
          <w:p w:rsidR="000C6476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родный</w:t>
            </w:r>
          </w:p>
        </w:tc>
        <w:tc>
          <w:tcPr>
            <w:tcW w:w="1984" w:type="dxa"/>
            <w:shd w:val="clear" w:color="auto" w:fill="auto"/>
          </w:tcPr>
          <w:p w:rsidR="000C6476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Диплом побед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теля 2 степени</w:t>
            </w:r>
          </w:p>
        </w:tc>
      </w:tr>
      <w:tr w:rsidR="0068794B" w:rsidTr="00551742">
        <w:tc>
          <w:tcPr>
            <w:tcW w:w="1604" w:type="dxa"/>
            <w:shd w:val="clear" w:color="auto" w:fill="auto"/>
          </w:tcPr>
          <w:p w:rsidR="0068794B" w:rsidRDefault="00C1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Октябрь-декабрь</w:t>
            </w:r>
            <w:r w:rsidR="000231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4013" w:type="dxa"/>
            <w:shd w:val="clear" w:color="auto" w:fill="auto"/>
          </w:tcPr>
          <w:p w:rsidR="0068794B" w:rsidRDefault="00C12B64" w:rsidP="00C12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«Профессионал года – 2019»</w:t>
            </w:r>
          </w:p>
        </w:tc>
        <w:tc>
          <w:tcPr>
            <w:tcW w:w="5811" w:type="dxa"/>
            <w:shd w:val="clear" w:color="auto" w:fill="auto"/>
          </w:tcPr>
          <w:p w:rsidR="0068794B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«Воспитатель года»</w:t>
            </w:r>
          </w:p>
        </w:tc>
        <w:tc>
          <w:tcPr>
            <w:tcW w:w="1418" w:type="dxa"/>
            <w:shd w:val="clear" w:color="auto" w:fill="auto"/>
          </w:tcPr>
          <w:p w:rsidR="0068794B" w:rsidRDefault="00C12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shd w:val="clear" w:color="auto" w:fill="auto"/>
          </w:tcPr>
          <w:p w:rsidR="0068794B" w:rsidRDefault="00C12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AF7B6F" w:rsidTr="00551742">
        <w:tc>
          <w:tcPr>
            <w:tcW w:w="1604" w:type="dxa"/>
            <w:shd w:val="clear" w:color="auto" w:fill="auto"/>
          </w:tcPr>
          <w:p w:rsidR="00AF7B6F" w:rsidRDefault="00AF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4013" w:type="dxa"/>
            <w:shd w:val="clear" w:color="auto" w:fill="auto"/>
          </w:tcPr>
          <w:p w:rsidR="00AF7B6F" w:rsidRDefault="00AF7B6F" w:rsidP="00C12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конкурс авторских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полнительных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программ по работе с одаре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детьми</w:t>
            </w:r>
          </w:p>
        </w:tc>
        <w:tc>
          <w:tcPr>
            <w:tcW w:w="5811" w:type="dxa"/>
            <w:shd w:val="clear" w:color="auto" w:fill="auto"/>
          </w:tcPr>
          <w:p w:rsidR="00AF7B6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Номинация «Авторская дополнительная общеобраз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вательная программа в сфере воспитания»</w:t>
            </w:r>
          </w:p>
        </w:tc>
        <w:tc>
          <w:tcPr>
            <w:tcW w:w="1418" w:type="dxa"/>
            <w:shd w:val="clear" w:color="auto" w:fill="auto"/>
          </w:tcPr>
          <w:p w:rsidR="00AF7B6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984" w:type="dxa"/>
            <w:shd w:val="clear" w:color="auto" w:fill="auto"/>
          </w:tcPr>
          <w:p w:rsidR="00AF7B6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побед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теля 3 степени</w:t>
            </w:r>
          </w:p>
        </w:tc>
      </w:tr>
      <w:tr w:rsidR="00AF7B6F" w:rsidTr="00551742">
        <w:trPr>
          <w:trHeight w:val="1048"/>
        </w:trPr>
        <w:tc>
          <w:tcPr>
            <w:tcW w:w="1604" w:type="dxa"/>
            <w:vMerge w:val="restart"/>
            <w:shd w:val="clear" w:color="auto" w:fill="auto"/>
          </w:tcPr>
          <w:p w:rsidR="00AF7B6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4013" w:type="dxa"/>
            <w:vMerge w:val="restart"/>
            <w:shd w:val="clear" w:color="auto" w:fill="auto"/>
          </w:tcPr>
          <w:p w:rsidR="00AF7B6F" w:rsidRPr="00C12B64" w:rsidRDefault="00AF7B6F" w:rsidP="0002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 конкурс среди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тельных организаций, реализующих программы дошкольного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ния, «Навстречу Победе»</w:t>
            </w:r>
          </w:p>
        </w:tc>
        <w:tc>
          <w:tcPr>
            <w:tcW w:w="5811" w:type="dxa"/>
            <w:shd w:val="clear" w:color="auto" w:fill="auto"/>
          </w:tcPr>
          <w:p w:rsidR="00AF7B6F" w:rsidRPr="006C58A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проект «Битва хоров». Номинация</w:t>
            </w:r>
            <w:r w:rsidRPr="006C58AF">
              <w:rPr>
                <w:rFonts w:ascii="Times New Roman" w:hAnsi="Times New Roman"/>
                <w:sz w:val="24"/>
                <w:szCs w:val="24"/>
              </w:rPr>
              <w:t xml:space="preserve"> 5.2. «Педагогический проект по нравственно-патриотическому воспитанию детей дошкольного возраста «Мы помним, мы гордимся!»</w:t>
            </w:r>
          </w:p>
        </w:tc>
        <w:tc>
          <w:tcPr>
            <w:tcW w:w="1418" w:type="dxa"/>
            <w:shd w:val="clear" w:color="auto" w:fill="auto"/>
          </w:tcPr>
          <w:p w:rsidR="00AF7B6F" w:rsidRPr="006C58A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7B6F" w:rsidRPr="006C58A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AF7B6F" w:rsidTr="00551742">
        <w:tc>
          <w:tcPr>
            <w:tcW w:w="1604" w:type="dxa"/>
            <w:vMerge/>
            <w:shd w:val="clear" w:color="auto" w:fill="auto"/>
          </w:tcPr>
          <w:p w:rsidR="00AF7B6F" w:rsidRDefault="00AF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auto"/>
          </w:tcPr>
          <w:p w:rsidR="00AF7B6F" w:rsidRDefault="00AF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F7B6F" w:rsidRDefault="00AF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парциальной программе «Детство с родным городом». Проект «День Победы: дорогами войны» к 75-летию ВОВ». Номинация 5.1. Программа по нра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ственно-патриотическому воспитанию дошкольников «Великой победе посвящается…»</w:t>
            </w:r>
          </w:p>
        </w:tc>
        <w:tc>
          <w:tcPr>
            <w:tcW w:w="1418" w:type="dxa"/>
            <w:shd w:val="clear" w:color="auto" w:fill="auto"/>
          </w:tcPr>
          <w:p w:rsidR="00AF7B6F" w:rsidRPr="006C58AF" w:rsidRDefault="00AF7B6F" w:rsidP="00155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84" w:type="dxa"/>
            <w:vMerge/>
            <w:shd w:val="clear" w:color="auto" w:fill="auto"/>
          </w:tcPr>
          <w:p w:rsidR="00AF7B6F" w:rsidRPr="006C58AF" w:rsidRDefault="00AF7B6F" w:rsidP="00155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9F1" w:rsidTr="00551742">
        <w:tc>
          <w:tcPr>
            <w:tcW w:w="1604" w:type="dxa"/>
            <w:shd w:val="clear" w:color="auto" w:fill="auto"/>
          </w:tcPr>
          <w:p w:rsidR="000F59F1" w:rsidRPr="000453E2" w:rsidRDefault="00045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4013" w:type="dxa"/>
            <w:shd w:val="clear" w:color="auto" w:fill="auto"/>
          </w:tcPr>
          <w:p w:rsidR="000F59F1" w:rsidRPr="000453E2" w:rsidRDefault="000453E2" w:rsidP="005517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Конкурс авторских дидактических пособий среди педагогов образов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тельных учреждений «Внутренние источники совершенствования обр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зовательной деятельности в д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школьной образовательной организ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5811" w:type="dxa"/>
            <w:shd w:val="clear" w:color="auto" w:fill="auto"/>
          </w:tcPr>
          <w:p w:rsidR="000F59F1" w:rsidRDefault="00DC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DC0EFA" w:rsidRPr="000453E2" w:rsidRDefault="00DC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Геометрическая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«Математические дом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ки», «Разноцветные стаканчики»</w:t>
            </w:r>
          </w:p>
        </w:tc>
        <w:tc>
          <w:tcPr>
            <w:tcW w:w="1418" w:type="dxa"/>
            <w:shd w:val="clear" w:color="auto" w:fill="auto"/>
          </w:tcPr>
          <w:p w:rsidR="000F59F1" w:rsidRPr="000453E2" w:rsidRDefault="00045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3E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984" w:type="dxa"/>
            <w:shd w:val="clear" w:color="auto" w:fill="auto"/>
          </w:tcPr>
          <w:p w:rsidR="000F59F1" w:rsidRPr="000453E2" w:rsidRDefault="00045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3E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68794B" w:rsidRPr="00DC0EFA" w:rsidRDefault="006879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794B" w:rsidRDefault="00551742" w:rsidP="00551742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057C9">
        <w:rPr>
          <w:rFonts w:ascii="Times New Roman" w:hAnsi="Times New Roman"/>
          <w:b/>
          <w:sz w:val="28"/>
          <w:szCs w:val="28"/>
        </w:rPr>
        <w:t>. Участие воспитанников в конкурсах детского творчества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6913"/>
        <w:gridCol w:w="2091"/>
        <w:gridCol w:w="1905"/>
        <w:gridCol w:w="1843"/>
      </w:tblGrid>
      <w:tr w:rsidR="0068794B" w:rsidTr="00551742">
        <w:tc>
          <w:tcPr>
            <w:tcW w:w="1789" w:type="dxa"/>
            <w:vMerge w:val="restart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913" w:type="dxa"/>
            <w:vMerge w:val="restart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5839" w:type="dxa"/>
            <w:gridSpan w:val="3"/>
            <w:shd w:val="clear" w:color="auto" w:fill="auto"/>
          </w:tcPr>
          <w:p w:rsidR="0068794B" w:rsidRDefault="00605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68794B" w:rsidTr="00551742">
        <w:tc>
          <w:tcPr>
            <w:tcW w:w="1789" w:type="dxa"/>
            <w:vMerge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3" w:type="dxa"/>
            <w:vMerge/>
            <w:shd w:val="clear" w:color="auto" w:fill="auto"/>
          </w:tcPr>
          <w:p w:rsidR="0068794B" w:rsidRDefault="00687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68794B" w:rsidRDefault="006057C9" w:rsidP="0008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1905" w:type="dxa"/>
            <w:shd w:val="clear" w:color="auto" w:fill="auto"/>
          </w:tcPr>
          <w:p w:rsidR="0068794B" w:rsidRDefault="006057C9" w:rsidP="0008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Дипломанты, лауреаты</w:t>
            </w:r>
          </w:p>
        </w:tc>
        <w:tc>
          <w:tcPr>
            <w:tcW w:w="1843" w:type="dxa"/>
            <w:shd w:val="clear" w:color="auto" w:fill="auto"/>
          </w:tcPr>
          <w:p w:rsidR="0068794B" w:rsidRDefault="006057C9" w:rsidP="0008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084A69" w:rsidTr="00551742">
        <w:tc>
          <w:tcPr>
            <w:tcW w:w="1789" w:type="dxa"/>
            <w:shd w:val="clear" w:color="auto" w:fill="auto"/>
          </w:tcPr>
          <w:p w:rsidR="00084A69" w:rsidRDefault="00551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084A69" w:rsidRPr="002F0792" w:rsidRDefault="0008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Pr="002F0792">
              <w:rPr>
                <w:rFonts w:ascii="Times New Roman" w:hAnsi="Times New Roman"/>
                <w:sz w:val="24"/>
                <w:szCs w:val="24"/>
              </w:rPr>
              <w:t>«На лучшее оформление фасадов зданий и  территорий образовательных учреждений Ленинского района к Новому 2020 году»</w:t>
            </w:r>
          </w:p>
        </w:tc>
        <w:tc>
          <w:tcPr>
            <w:tcW w:w="2091" w:type="dxa"/>
            <w:shd w:val="clear" w:color="auto" w:fill="auto"/>
          </w:tcPr>
          <w:p w:rsidR="00084A69" w:rsidRDefault="00084A6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084A69" w:rsidRDefault="00084A6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84A69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742" w:rsidTr="00551742">
        <w:tc>
          <w:tcPr>
            <w:tcW w:w="1789" w:type="dxa"/>
            <w:vMerge w:val="restart"/>
            <w:shd w:val="clear" w:color="auto" w:fill="auto"/>
          </w:tcPr>
          <w:p w:rsidR="00551742" w:rsidRDefault="00551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6913" w:type="dxa"/>
            <w:shd w:val="clear" w:color="auto" w:fill="auto"/>
          </w:tcPr>
          <w:p w:rsidR="00551742" w:rsidRPr="000F59F1" w:rsidRDefault="00551742" w:rsidP="000F59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59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«Мы за правильное питание»</w:t>
            </w:r>
          </w:p>
        </w:tc>
        <w:tc>
          <w:tcPr>
            <w:tcW w:w="2091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742" w:rsidTr="00551742">
        <w:tc>
          <w:tcPr>
            <w:tcW w:w="1789" w:type="dxa"/>
            <w:vMerge/>
            <w:shd w:val="clear" w:color="auto" w:fill="auto"/>
          </w:tcPr>
          <w:p w:rsidR="00551742" w:rsidRDefault="00551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</w:tcPr>
          <w:p w:rsidR="00551742" w:rsidRPr="00DC0EFA" w:rsidRDefault="00551742" w:rsidP="00DC0E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0EFA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Pr="00DC0EFA">
              <w:rPr>
                <w:rFonts w:ascii="Times New Roman" w:hAnsi="Times New Roman"/>
                <w:sz w:val="24"/>
                <w:szCs w:val="24"/>
                <w:lang w:val="en-US"/>
              </w:rPr>
              <w:t>XXIX</w:t>
            </w:r>
            <w:r w:rsidRPr="00DC0EFA">
              <w:rPr>
                <w:rFonts w:ascii="Times New Roman" w:hAnsi="Times New Roman"/>
                <w:sz w:val="24"/>
                <w:szCs w:val="24"/>
              </w:rPr>
              <w:t xml:space="preserve"> городского фестиваля детского и мол</w:t>
            </w:r>
            <w:r w:rsidRPr="00DC0EFA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EFA">
              <w:rPr>
                <w:rFonts w:ascii="Times New Roman" w:hAnsi="Times New Roman"/>
                <w:sz w:val="24"/>
                <w:szCs w:val="24"/>
              </w:rPr>
              <w:t>дежного театрального творчества «Времен связующая нить»</w:t>
            </w:r>
          </w:p>
        </w:tc>
        <w:tc>
          <w:tcPr>
            <w:tcW w:w="2091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05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742" w:rsidTr="00551742">
        <w:tc>
          <w:tcPr>
            <w:tcW w:w="1789" w:type="dxa"/>
            <w:vMerge/>
            <w:shd w:val="clear" w:color="auto" w:fill="auto"/>
          </w:tcPr>
          <w:p w:rsidR="00551742" w:rsidRDefault="005517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</w:tcPr>
          <w:p w:rsidR="00551742" w:rsidRPr="002F0792" w:rsidRDefault="00551742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37">
              <w:rPr>
                <w:rFonts w:ascii="Times New Roman" w:hAnsi="Times New Roman"/>
                <w:sz w:val="24"/>
                <w:szCs w:val="24"/>
              </w:rPr>
              <w:t>Новосибирский городской общественный фонд социальных инициатив</w:t>
            </w:r>
            <w:r w:rsidRPr="002B0737">
              <w:rPr>
                <w:rFonts w:ascii="Times New Roman" w:hAnsi="Times New Roman"/>
                <w:sz w:val="24"/>
                <w:szCs w:val="24"/>
              </w:rPr>
              <w:tab/>
              <w:t>Проект «Разделяй и сохраняй»</w:t>
            </w:r>
            <w:r w:rsidRPr="002B073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91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05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1742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4A69" w:rsidTr="00551742">
        <w:tc>
          <w:tcPr>
            <w:tcW w:w="1789" w:type="dxa"/>
            <w:shd w:val="clear" w:color="auto" w:fill="auto"/>
          </w:tcPr>
          <w:p w:rsidR="00084A69" w:rsidRDefault="0008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6913" w:type="dxa"/>
            <w:shd w:val="clear" w:color="auto" w:fill="auto"/>
          </w:tcPr>
          <w:p w:rsidR="00084A69" w:rsidRDefault="00084A69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37">
              <w:rPr>
                <w:rFonts w:ascii="Times New Roman" w:hAnsi="Times New Roman"/>
                <w:sz w:val="24"/>
                <w:szCs w:val="24"/>
              </w:rPr>
              <w:t>VI Областной конкурс «Безопасность на дорогах», посвящен</w:t>
            </w:r>
            <w:r w:rsidR="00551742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2B0737">
              <w:rPr>
                <w:rFonts w:ascii="Times New Roman" w:hAnsi="Times New Roman"/>
                <w:sz w:val="24"/>
                <w:szCs w:val="24"/>
              </w:rPr>
              <w:t>Тема «Международный день памяти жертв дорожно-транспо</w:t>
            </w:r>
            <w:r>
              <w:rPr>
                <w:rFonts w:ascii="Times New Roman" w:hAnsi="Times New Roman"/>
                <w:sz w:val="24"/>
                <w:szCs w:val="24"/>
              </w:rPr>
              <w:t>ртных происшествий</w:t>
            </w:r>
          </w:p>
        </w:tc>
        <w:tc>
          <w:tcPr>
            <w:tcW w:w="2091" w:type="dxa"/>
            <w:shd w:val="clear" w:color="auto" w:fill="auto"/>
          </w:tcPr>
          <w:p w:rsidR="00084A69" w:rsidRDefault="00084A6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084A69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84A69" w:rsidRDefault="00084A6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4A69" w:rsidTr="00551742">
        <w:tc>
          <w:tcPr>
            <w:tcW w:w="1789" w:type="dxa"/>
            <w:shd w:val="clear" w:color="auto" w:fill="auto"/>
          </w:tcPr>
          <w:p w:rsidR="00084A69" w:rsidRDefault="0008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6913" w:type="dxa"/>
            <w:shd w:val="clear" w:color="auto" w:fill="auto"/>
          </w:tcPr>
          <w:p w:rsidR="00084A69" w:rsidRDefault="0008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084A69" w:rsidRDefault="00084A6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084A69" w:rsidRDefault="00084A6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84A69" w:rsidRDefault="00084A6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EFA" w:rsidTr="00551742">
        <w:tc>
          <w:tcPr>
            <w:tcW w:w="1789" w:type="dxa"/>
            <w:vMerge w:val="restart"/>
            <w:shd w:val="clear" w:color="auto" w:fill="auto"/>
          </w:tcPr>
          <w:p w:rsidR="00DC0EFA" w:rsidRDefault="00DC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913" w:type="dxa"/>
            <w:shd w:val="clear" w:color="auto" w:fill="auto"/>
          </w:tcPr>
          <w:p w:rsidR="00DC0EFA" w:rsidRPr="002F0792" w:rsidRDefault="00DC0EFA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792">
              <w:rPr>
                <w:rFonts w:ascii="Times New Roman" w:hAnsi="Times New Roman"/>
                <w:sz w:val="24"/>
                <w:szCs w:val="24"/>
              </w:rPr>
              <w:t xml:space="preserve">Положение Всероссийского творческого конкурса  </w:t>
            </w:r>
          </w:p>
          <w:p w:rsidR="00DC0EFA" w:rsidRDefault="00DC0EFA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792">
              <w:rPr>
                <w:rFonts w:ascii="Times New Roman" w:hAnsi="Times New Roman"/>
                <w:sz w:val="24"/>
                <w:szCs w:val="24"/>
              </w:rPr>
              <w:t>«Космические просторы»</w:t>
            </w:r>
          </w:p>
        </w:tc>
        <w:tc>
          <w:tcPr>
            <w:tcW w:w="2091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DC0EFA" w:rsidRPr="002B0737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7D9" w:rsidTr="00551742">
        <w:tc>
          <w:tcPr>
            <w:tcW w:w="1789" w:type="dxa"/>
            <w:vMerge/>
            <w:shd w:val="clear" w:color="auto" w:fill="auto"/>
          </w:tcPr>
          <w:p w:rsidR="00A567D9" w:rsidRDefault="00A5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</w:tcPr>
          <w:p w:rsidR="00A567D9" w:rsidRPr="002F0792" w:rsidRDefault="00A567D9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дистанционные конкурсы (дистанционные)</w:t>
            </w:r>
          </w:p>
        </w:tc>
        <w:tc>
          <w:tcPr>
            <w:tcW w:w="2091" w:type="dxa"/>
            <w:shd w:val="clear" w:color="auto" w:fill="auto"/>
          </w:tcPr>
          <w:p w:rsidR="00A567D9" w:rsidRDefault="00A567D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5" w:type="dxa"/>
            <w:shd w:val="clear" w:color="auto" w:fill="auto"/>
          </w:tcPr>
          <w:p w:rsidR="00A567D9" w:rsidRDefault="00A567D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567D9" w:rsidRDefault="00A567D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0EFA" w:rsidTr="00551742">
        <w:tc>
          <w:tcPr>
            <w:tcW w:w="1789" w:type="dxa"/>
            <w:vMerge/>
            <w:shd w:val="clear" w:color="auto" w:fill="auto"/>
          </w:tcPr>
          <w:p w:rsidR="00DC0EFA" w:rsidRDefault="00DC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</w:tcPr>
          <w:p w:rsidR="00DC0EFA" w:rsidRPr="002B0737" w:rsidRDefault="00DC0EFA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37">
              <w:rPr>
                <w:rFonts w:ascii="Times New Roman" w:hAnsi="Times New Roman"/>
                <w:sz w:val="24"/>
                <w:szCs w:val="24"/>
              </w:rPr>
              <w:t xml:space="preserve">Всероссийском дистанционном </w:t>
            </w:r>
            <w:proofErr w:type="gramStart"/>
            <w:r w:rsidRPr="002B0737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2B0737">
              <w:rPr>
                <w:rFonts w:ascii="Times New Roman" w:hAnsi="Times New Roman"/>
                <w:sz w:val="24"/>
                <w:szCs w:val="24"/>
              </w:rPr>
              <w:t xml:space="preserve"> детского творчества</w:t>
            </w:r>
          </w:p>
          <w:p w:rsidR="00DC0EFA" w:rsidRPr="002F0792" w:rsidRDefault="00DC0EFA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37">
              <w:rPr>
                <w:rFonts w:ascii="Times New Roman" w:hAnsi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2091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5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0EFA" w:rsidTr="00551742">
        <w:tc>
          <w:tcPr>
            <w:tcW w:w="1789" w:type="dxa"/>
            <w:vMerge/>
            <w:shd w:val="clear" w:color="auto" w:fill="auto"/>
          </w:tcPr>
          <w:p w:rsidR="00DC0EFA" w:rsidRDefault="00DC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</w:tcPr>
          <w:p w:rsidR="00DC0EFA" w:rsidRPr="002B0737" w:rsidRDefault="00DC0EFA" w:rsidP="0028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37">
              <w:rPr>
                <w:rFonts w:ascii="Times New Roman" w:hAnsi="Times New Roman"/>
                <w:sz w:val="24"/>
                <w:szCs w:val="24"/>
              </w:rPr>
              <w:t>Всероссийский информационно-образовательный портал «М</w:t>
            </w:r>
            <w:r w:rsidRPr="002B0737">
              <w:rPr>
                <w:rFonts w:ascii="Times New Roman" w:hAnsi="Times New Roman"/>
                <w:sz w:val="24"/>
                <w:szCs w:val="24"/>
              </w:rPr>
              <w:t>а</w:t>
            </w:r>
            <w:r w:rsidRPr="002B0737">
              <w:rPr>
                <w:rFonts w:ascii="Times New Roman" w:hAnsi="Times New Roman"/>
                <w:sz w:val="24"/>
                <w:szCs w:val="24"/>
              </w:rPr>
              <w:t>гистр»</w:t>
            </w:r>
            <w:r w:rsidRPr="002B0737">
              <w:rPr>
                <w:rFonts w:ascii="Times New Roman" w:hAnsi="Times New Roman"/>
                <w:sz w:val="24"/>
                <w:szCs w:val="24"/>
              </w:rPr>
              <w:tab/>
              <w:t>Всероссийская викторина «Маленькие эрудиты</w:t>
            </w:r>
          </w:p>
        </w:tc>
        <w:tc>
          <w:tcPr>
            <w:tcW w:w="2091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5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DC0EFA" w:rsidRDefault="00DC0EFA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67D9" w:rsidTr="00551742">
        <w:tc>
          <w:tcPr>
            <w:tcW w:w="1789" w:type="dxa"/>
            <w:vMerge w:val="restart"/>
            <w:shd w:val="clear" w:color="auto" w:fill="auto"/>
          </w:tcPr>
          <w:p w:rsidR="00A567D9" w:rsidRDefault="00A5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6913" w:type="dxa"/>
            <w:shd w:val="clear" w:color="auto" w:fill="auto"/>
          </w:tcPr>
          <w:p w:rsidR="00A567D9" w:rsidRPr="00CF61D6" w:rsidRDefault="00A567D9" w:rsidP="00CF61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 ИГРОВОЙ КОНКУРС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61D6">
              <w:rPr>
                <w:rFonts w:ascii="Times New Roman" w:hAnsi="Times New Roman"/>
                <w:color w:val="000000"/>
                <w:sz w:val="24"/>
                <w:szCs w:val="24"/>
              </w:rPr>
              <w:t>«ЧЕЛОВЕК И ПРИРОДА» для детей 5-7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Номинации: «Домашние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ные» и «Мир сказок»</w:t>
            </w:r>
          </w:p>
        </w:tc>
        <w:tc>
          <w:tcPr>
            <w:tcW w:w="2091" w:type="dxa"/>
            <w:shd w:val="clear" w:color="auto" w:fill="auto"/>
          </w:tcPr>
          <w:p w:rsidR="00A567D9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05" w:type="dxa"/>
            <w:shd w:val="clear" w:color="auto" w:fill="auto"/>
          </w:tcPr>
          <w:p w:rsidR="00A567D9" w:rsidRDefault="00551742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567D9" w:rsidRDefault="00A567D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567D9" w:rsidTr="00551742">
        <w:tc>
          <w:tcPr>
            <w:tcW w:w="1789" w:type="dxa"/>
            <w:vMerge/>
            <w:shd w:val="clear" w:color="auto" w:fill="auto"/>
          </w:tcPr>
          <w:p w:rsidR="00A567D9" w:rsidRDefault="00A56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shd w:val="clear" w:color="auto" w:fill="auto"/>
          </w:tcPr>
          <w:p w:rsidR="00A567D9" w:rsidRPr="00CF61D6" w:rsidRDefault="00A567D9" w:rsidP="00CF61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дистанционные конкурсы  (дистанционные)</w:t>
            </w:r>
          </w:p>
        </w:tc>
        <w:tc>
          <w:tcPr>
            <w:tcW w:w="2091" w:type="dxa"/>
            <w:shd w:val="clear" w:color="auto" w:fill="auto"/>
          </w:tcPr>
          <w:p w:rsidR="00A567D9" w:rsidRDefault="00A567D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5" w:type="dxa"/>
            <w:shd w:val="clear" w:color="auto" w:fill="auto"/>
          </w:tcPr>
          <w:p w:rsidR="00A567D9" w:rsidRDefault="00A567D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567D9" w:rsidRDefault="00A567D9" w:rsidP="0008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68794B" w:rsidRDefault="00687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94B" w:rsidRDefault="00551742" w:rsidP="0097313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057C9">
        <w:rPr>
          <w:rFonts w:ascii="Times New Roman" w:hAnsi="Times New Roman"/>
          <w:b/>
          <w:sz w:val="24"/>
          <w:szCs w:val="24"/>
        </w:rPr>
        <w:t xml:space="preserve"> Заявка на обобщение и распространение педагогического опыта, представление опыта работы руководящих и педагогических р</w:t>
      </w:r>
      <w:r w:rsidR="006057C9">
        <w:rPr>
          <w:rFonts w:ascii="Times New Roman" w:hAnsi="Times New Roman"/>
          <w:b/>
          <w:sz w:val="24"/>
          <w:szCs w:val="24"/>
        </w:rPr>
        <w:t>а</w:t>
      </w:r>
      <w:r w:rsidR="006057C9">
        <w:rPr>
          <w:rFonts w:ascii="Times New Roman" w:hAnsi="Times New Roman"/>
          <w:b/>
          <w:sz w:val="24"/>
          <w:szCs w:val="24"/>
        </w:rPr>
        <w:t>ботников ДОО в районных/городских мероприятиях в 20</w:t>
      </w:r>
      <w:r>
        <w:rPr>
          <w:rFonts w:ascii="Times New Roman" w:hAnsi="Times New Roman"/>
          <w:b/>
          <w:sz w:val="24"/>
          <w:szCs w:val="24"/>
        </w:rPr>
        <w:t>20</w:t>
      </w:r>
      <w:r w:rsidR="006057C9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="006057C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4898"/>
        <w:gridCol w:w="4898"/>
      </w:tblGrid>
      <w:tr w:rsidR="0068794B">
        <w:trPr>
          <w:trHeight w:val="429"/>
        </w:trPr>
        <w:tc>
          <w:tcPr>
            <w:tcW w:w="4897" w:type="dxa"/>
            <w:shd w:val="clear" w:color="auto" w:fill="auto"/>
          </w:tcPr>
          <w:p w:rsidR="0068794B" w:rsidRDefault="006057C9" w:rsidP="00A567D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района/города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(юбилейные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роприятия в ДОО, творческий отчет ДОО, методические объединения, семинары,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ференции, мастер-классы и др.)</w:t>
            </w:r>
          </w:p>
        </w:tc>
        <w:tc>
          <w:tcPr>
            <w:tcW w:w="4898" w:type="dxa"/>
            <w:shd w:val="clear" w:color="auto" w:fill="auto"/>
          </w:tcPr>
          <w:p w:rsidR="0068794B" w:rsidRDefault="006057C9" w:rsidP="00A567D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Ф.И.О./должность</w:t>
            </w:r>
          </w:p>
        </w:tc>
        <w:tc>
          <w:tcPr>
            <w:tcW w:w="4898" w:type="dxa"/>
            <w:shd w:val="clear" w:color="auto" w:fill="auto"/>
          </w:tcPr>
          <w:p w:rsidR="0068794B" w:rsidRDefault="006057C9" w:rsidP="00A567D9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/примерные сроки участия</w:t>
            </w:r>
          </w:p>
        </w:tc>
      </w:tr>
      <w:tr w:rsidR="0068794B">
        <w:trPr>
          <w:trHeight w:val="429"/>
        </w:trPr>
        <w:tc>
          <w:tcPr>
            <w:tcW w:w="4897" w:type="dxa"/>
            <w:shd w:val="clear" w:color="auto" w:fill="auto"/>
          </w:tcPr>
          <w:p w:rsidR="0068794B" w:rsidRPr="00DC0EFA" w:rsidRDefault="00DC0EF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воспитателей 3-5 лет</w:t>
            </w:r>
          </w:p>
        </w:tc>
        <w:tc>
          <w:tcPr>
            <w:tcW w:w="4898" w:type="dxa"/>
            <w:shd w:val="clear" w:color="auto" w:fill="auto"/>
          </w:tcPr>
          <w:p w:rsidR="0068794B" w:rsidRPr="00DC0EFA" w:rsidRDefault="00DC0EF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Анастасия Валерьевна, воспитатель</w:t>
            </w:r>
          </w:p>
        </w:tc>
        <w:tc>
          <w:tcPr>
            <w:tcW w:w="4898" w:type="dxa"/>
            <w:shd w:val="clear" w:color="auto" w:fill="auto"/>
          </w:tcPr>
          <w:p w:rsidR="0068794B" w:rsidRPr="00DC0EFA" w:rsidRDefault="00DC0EF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EFA">
              <w:rPr>
                <w:rFonts w:ascii="Times New Roman" w:hAnsi="Times New Roman"/>
                <w:sz w:val="24"/>
                <w:szCs w:val="24"/>
              </w:rPr>
              <w:t>«Роль игровой деятельности в развитии д</w:t>
            </w:r>
            <w:r w:rsidRPr="00DC0EFA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EFA">
              <w:rPr>
                <w:rFonts w:ascii="Times New Roman" w:hAnsi="Times New Roman"/>
                <w:sz w:val="24"/>
                <w:szCs w:val="24"/>
              </w:rPr>
              <w:t>школьника», октябрь</w:t>
            </w:r>
          </w:p>
        </w:tc>
      </w:tr>
      <w:tr w:rsidR="00DC0EFA">
        <w:trPr>
          <w:trHeight w:val="429"/>
        </w:trPr>
        <w:tc>
          <w:tcPr>
            <w:tcW w:w="4897" w:type="dxa"/>
            <w:shd w:val="clear" w:color="auto" w:fill="auto"/>
          </w:tcPr>
          <w:p w:rsidR="00DC0EFA" w:rsidRDefault="00DC0EF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воспитателей</w:t>
            </w:r>
            <w:r w:rsidR="0097313C">
              <w:rPr>
                <w:rFonts w:ascii="Times New Roman" w:hAnsi="Times New Roman"/>
                <w:sz w:val="24"/>
                <w:szCs w:val="24"/>
              </w:rPr>
              <w:t>. Мастер-класс по проду</w:t>
            </w:r>
            <w:r w:rsidR="0097313C">
              <w:rPr>
                <w:rFonts w:ascii="Times New Roman" w:hAnsi="Times New Roman"/>
                <w:sz w:val="24"/>
                <w:szCs w:val="24"/>
              </w:rPr>
              <w:t>к</w:t>
            </w:r>
            <w:r w:rsidR="0097313C">
              <w:rPr>
                <w:rFonts w:ascii="Times New Roman" w:hAnsi="Times New Roman"/>
                <w:sz w:val="24"/>
                <w:szCs w:val="24"/>
              </w:rPr>
              <w:t>тивной деятельности</w:t>
            </w:r>
            <w:r w:rsidR="00284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:rsidR="00DC0EFA" w:rsidRDefault="0097313C" w:rsidP="00284F14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Анна Викторовна, Саблина Ирина Николаевна, Самоукова Наталья Алекса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дровна, Голованова Анастасия Николаевна, Полехина Светлана Михайловна</w:t>
            </w:r>
          </w:p>
        </w:tc>
        <w:tc>
          <w:tcPr>
            <w:tcW w:w="4898" w:type="dxa"/>
            <w:shd w:val="clear" w:color="auto" w:fill="auto"/>
          </w:tcPr>
          <w:p w:rsidR="00DC0EFA" w:rsidRPr="009A4CD7" w:rsidRDefault="0097313C" w:rsidP="00284F14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CD7">
              <w:rPr>
                <w:rFonts w:ascii="Times New Roman" w:hAnsi="Times New Roman"/>
                <w:sz w:val="24"/>
                <w:szCs w:val="24"/>
                <w:u w:val="single"/>
              </w:rPr>
              <w:t>«Хочу рисовать – пусть меня научат»,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тая осень»,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как средство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творческих способностей детей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возраста»</w:t>
            </w:r>
          </w:p>
        </w:tc>
      </w:tr>
      <w:tr w:rsidR="0097313C">
        <w:trPr>
          <w:trHeight w:val="429"/>
        </w:trPr>
        <w:tc>
          <w:tcPr>
            <w:tcW w:w="4897" w:type="dxa"/>
            <w:shd w:val="clear" w:color="auto" w:fill="auto"/>
          </w:tcPr>
          <w:p w:rsidR="0097313C" w:rsidRPr="0097313C" w:rsidRDefault="00225850" w:rsidP="00284F1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воспитателей</w:t>
            </w:r>
          </w:p>
        </w:tc>
        <w:tc>
          <w:tcPr>
            <w:tcW w:w="4898" w:type="dxa"/>
            <w:shd w:val="clear" w:color="auto" w:fill="auto"/>
          </w:tcPr>
          <w:p w:rsidR="0097313C" w:rsidRPr="0097313C" w:rsidRDefault="0097313C" w:rsidP="00284F1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13C">
              <w:rPr>
                <w:rFonts w:ascii="Times New Roman" w:hAnsi="Times New Roman"/>
                <w:sz w:val="24"/>
                <w:szCs w:val="24"/>
              </w:rPr>
              <w:t>Куликова Анастасия Геннадьевна</w:t>
            </w:r>
          </w:p>
        </w:tc>
        <w:tc>
          <w:tcPr>
            <w:tcW w:w="4898" w:type="dxa"/>
            <w:shd w:val="clear" w:color="auto" w:fill="auto"/>
          </w:tcPr>
          <w:p w:rsidR="0097313C" w:rsidRPr="0097313C" w:rsidRDefault="0097313C" w:rsidP="00A567D9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13C">
              <w:rPr>
                <w:rFonts w:ascii="Times New Roman" w:hAnsi="Times New Roman"/>
                <w:sz w:val="24"/>
                <w:szCs w:val="24"/>
              </w:rPr>
              <w:t>Патриотическое воспитание дошкольников</w:t>
            </w:r>
          </w:p>
        </w:tc>
      </w:tr>
    </w:tbl>
    <w:p w:rsidR="0068794B" w:rsidRPr="009A4CD7" w:rsidRDefault="0068794B" w:rsidP="00551742">
      <w:pPr>
        <w:pStyle w:val="a4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68794B" w:rsidRDefault="00551742" w:rsidP="00284F1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057C9">
        <w:rPr>
          <w:rFonts w:ascii="Times New Roman" w:hAnsi="Times New Roman"/>
          <w:b/>
          <w:sz w:val="24"/>
          <w:szCs w:val="24"/>
        </w:rPr>
        <w:t xml:space="preserve"> Проблемы</w:t>
      </w:r>
    </w:p>
    <w:p w:rsidR="000A671D" w:rsidRPr="000A671D" w:rsidRDefault="000A671D" w:rsidP="000A67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1D">
        <w:rPr>
          <w:rFonts w:ascii="Times New Roman" w:hAnsi="Times New Roman"/>
          <w:sz w:val="24"/>
          <w:szCs w:val="24"/>
        </w:rPr>
        <w:t xml:space="preserve">В коррекционных группах большая наполняемость детей со сложным диагнозом. </w:t>
      </w:r>
    </w:p>
    <w:p w:rsidR="000A671D" w:rsidRPr="000A671D" w:rsidRDefault="000A671D" w:rsidP="000A67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1D">
        <w:rPr>
          <w:rFonts w:ascii="Times New Roman" w:hAnsi="Times New Roman"/>
          <w:sz w:val="24"/>
          <w:szCs w:val="24"/>
        </w:rPr>
        <w:lastRenderedPageBreak/>
        <w:t xml:space="preserve">Нет ставок дефектолога и </w:t>
      </w:r>
      <w:proofErr w:type="spellStart"/>
      <w:r w:rsidRPr="000A671D">
        <w:rPr>
          <w:rFonts w:ascii="Times New Roman" w:hAnsi="Times New Roman"/>
          <w:sz w:val="24"/>
          <w:szCs w:val="24"/>
        </w:rPr>
        <w:t>тьютера</w:t>
      </w:r>
      <w:proofErr w:type="spellEnd"/>
      <w:r w:rsidRPr="000A671D">
        <w:rPr>
          <w:rFonts w:ascii="Times New Roman" w:hAnsi="Times New Roman"/>
          <w:sz w:val="24"/>
          <w:szCs w:val="24"/>
        </w:rPr>
        <w:t>.</w:t>
      </w:r>
    </w:p>
    <w:p w:rsidR="000A671D" w:rsidRDefault="00284F14" w:rsidP="000A67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1D">
        <w:rPr>
          <w:rFonts w:ascii="Times New Roman" w:hAnsi="Times New Roman"/>
          <w:sz w:val="24"/>
          <w:szCs w:val="24"/>
        </w:rPr>
        <w:t>Не менее важная проблема: нежелание идти работать в детский сад молодых педагогов. Причин</w:t>
      </w:r>
      <w:r w:rsidR="000A671D" w:rsidRPr="000A671D">
        <w:rPr>
          <w:rFonts w:ascii="Times New Roman" w:hAnsi="Times New Roman"/>
          <w:sz w:val="24"/>
          <w:szCs w:val="24"/>
        </w:rPr>
        <w:t xml:space="preserve">а – </w:t>
      </w:r>
      <w:r w:rsidRPr="000A671D">
        <w:rPr>
          <w:rFonts w:ascii="Times New Roman" w:hAnsi="Times New Roman"/>
          <w:sz w:val="24"/>
          <w:szCs w:val="24"/>
        </w:rPr>
        <w:t>низкая заработная плата не дает молодым специалистам возможности реализовать себя в педагогике.</w:t>
      </w:r>
    </w:p>
    <w:p w:rsidR="00A7373D" w:rsidRDefault="009E067A" w:rsidP="000A67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4A9">
        <w:rPr>
          <w:rFonts w:ascii="Times New Roman" w:hAnsi="Times New Roman"/>
          <w:sz w:val="24"/>
          <w:szCs w:val="24"/>
        </w:rPr>
        <w:t>М</w:t>
      </w:r>
      <w:r w:rsidRPr="000C54A9">
        <w:rPr>
          <w:rFonts w:ascii="Times New Roman" w:eastAsia="Times New Roman" w:hAnsi="Times New Roman"/>
          <w:sz w:val="24"/>
          <w:szCs w:val="24"/>
          <w:lang w:eastAsia="ru-RU"/>
        </w:rPr>
        <w:t xml:space="preserve">ониторинг показателей состояния здоровья детей в конце учебного года показал, что проблема сохранения здоровья детей остается актуальной. Для этого необходимо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внедрять</w:t>
      </w:r>
      <w:r w:rsidRPr="000C54A9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мероприятий, направленных на укрепление здоровья дошкольников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ДОУ, так и дома</w:t>
      </w:r>
      <w:r w:rsidRPr="000C54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4F14" w:rsidRPr="000A671D" w:rsidRDefault="00284F14" w:rsidP="009E067A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7373D">
        <w:rPr>
          <w:rFonts w:ascii="Times New Roman" w:hAnsi="Times New Roman"/>
          <w:sz w:val="24"/>
          <w:szCs w:val="24"/>
          <w:shd w:val="clear" w:color="auto" w:fill="FFFFFF"/>
        </w:rPr>
        <w:t xml:space="preserve">Взаимодействие с родителями </w:t>
      </w:r>
      <w:r w:rsidR="00A7373D" w:rsidRPr="00A7373D">
        <w:rPr>
          <w:rFonts w:ascii="Times New Roman" w:hAnsi="Times New Roman"/>
          <w:sz w:val="24"/>
          <w:szCs w:val="24"/>
          <w:shd w:val="clear" w:color="auto" w:fill="FFFFFF"/>
        </w:rPr>
        <w:t>по развитию у ребенка коммуникативной стороны личности  и сопровождение</w:t>
      </w:r>
      <w:r w:rsidR="00A7373D">
        <w:rPr>
          <w:rFonts w:ascii="Times New Roman" w:hAnsi="Times New Roman"/>
          <w:sz w:val="24"/>
          <w:szCs w:val="24"/>
          <w:shd w:val="clear" w:color="auto" w:fill="FFFFFF"/>
        </w:rPr>
        <w:t xml:space="preserve"> его на протяжении вс</w:t>
      </w:r>
      <w:r w:rsidR="00A7373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A7373D">
        <w:rPr>
          <w:rFonts w:ascii="Times New Roman" w:hAnsi="Times New Roman"/>
          <w:sz w:val="24"/>
          <w:szCs w:val="24"/>
          <w:shd w:val="clear" w:color="auto" w:fill="FFFFFF"/>
        </w:rPr>
        <w:t>го дошкольного периода</w:t>
      </w:r>
      <w:r w:rsidR="009E067A">
        <w:rPr>
          <w:rFonts w:ascii="Times New Roman" w:hAnsi="Times New Roman"/>
          <w:sz w:val="24"/>
          <w:szCs w:val="24"/>
          <w:shd w:val="clear" w:color="auto" w:fill="FFFFFF"/>
        </w:rPr>
        <w:t xml:space="preserve"> по выявлению индивидуальности</w:t>
      </w:r>
      <w:r w:rsidR="00A7373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7373D">
        <w:rPr>
          <w:rFonts w:ascii="Arial" w:hAnsi="Arial" w:cs="Arial"/>
          <w:color w:val="C00000"/>
          <w:sz w:val="23"/>
          <w:szCs w:val="23"/>
          <w:shd w:val="clear" w:color="auto" w:fill="FFFFFF"/>
        </w:rPr>
        <w:t xml:space="preserve"> </w:t>
      </w:r>
    </w:p>
    <w:p w:rsidR="00A7373D" w:rsidRDefault="00551742" w:rsidP="00A7373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057C9">
        <w:rPr>
          <w:rFonts w:ascii="Times New Roman" w:hAnsi="Times New Roman"/>
          <w:b/>
          <w:sz w:val="24"/>
          <w:szCs w:val="24"/>
        </w:rPr>
        <w:t xml:space="preserve"> Выводы</w:t>
      </w:r>
      <w:r w:rsidR="000A671D" w:rsidRPr="000A67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7373D" w:rsidRPr="00A7373D" w:rsidRDefault="00A7373D" w:rsidP="00A737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73D">
        <w:rPr>
          <w:rFonts w:ascii="Times New Roman" w:hAnsi="Times New Roman"/>
          <w:sz w:val="24"/>
          <w:szCs w:val="24"/>
        </w:rPr>
        <w:t>Образовательная деятельность в ДОУ организована в соответствии с требованиями, предъявляемыми законодательством к дошкольн</w:t>
      </w:r>
      <w:r w:rsidRPr="00A7373D">
        <w:rPr>
          <w:rFonts w:ascii="Times New Roman" w:hAnsi="Times New Roman"/>
          <w:sz w:val="24"/>
          <w:szCs w:val="24"/>
        </w:rPr>
        <w:t>о</w:t>
      </w:r>
      <w:r w:rsidRPr="00A7373D">
        <w:rPr>
          <w:rFonts w:ascii="Times New Roman" w:hAnsi="Times New Roman"/>
          <w:sz w:val="24"/>
          <w:szCs w:val="24"/>
        </w:rPr>
        <w:t>му образованию и направлена на сохранение и укрепление здоровья воспитанников, предоставление равных возможностей для полноценн</w:t>
      </w:r>
      <w:r w:rsidRPr="00A7373D">
        <w:rPr>
          <w:rFonts w:ascii="Times New Roman" w:hAnsi="Times New Roman"/>
          <w:sz w:val="24"/>
          <w:szCs w:val="24"/>
        </w:rPr>
        <w:t>о</w:t>
      </w:r>
      <w:r w:rsidRPr="00A7373D">
        <w:rPr>
          <w:rFonts w:ascii="Times New Roman" w:hAnsi="Times New Roman"/>
          <w:sz w:val="24"/>
          <w:szCs w:val="24"/>
        </w:rPr>
        <w:t xml:space="preserve">го развития каждого ребёнка. Педагоги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A7373D">
        <w:rPr>
          <w:rFonts w:ascii="Times New Roman" w:hAnsi="Times New Roman"/>
          <w:sz w:val="24"/>
          <w:szCs w:val="24"/>
        </w:rPr>
        <w:t>ДО</w:t>
      </w:r>
      <w:proofErr w:type="gramEnd"/>
      <w:r w:rsidRPr="00A7373D">
        <w:rPr>
          <w:rFonts w:ascii="Times New Roman" w:hAnsi="Times New Roman"/>
          <w:sz w:val="24"/>
          <w:szCs w:val="24"/>
        </w:rPr>
        <w:t xml:space="preserve">. </w:t>
      </w:r>
      <w:r w:rsidRPr="00A7373D">
        <w:rPr>
          <w:rFonts w:ascii="Times New Roman" w:eastAsia="Times New Roman" w:hAnsi="Times New Roman"/>
          <w:sz w:val="24"/>
          <w:szCs w:val="24"/>
          <w:lang w:eastAsia="ru-RU"/>
        </w:rPr>
        <w:t xml:space="preserve">Из всего изложенного выше можно сделать </w:t>
      </w:r>
      <w:r w:rsidRPr="00A7373D">
        <w:rPr>
          <w:rFonts w:ascii="Times New Roman" w:eastAsia="Times New Roman" w:hAnsi="Times New Roman"/>
          <w:bCs/>
          <w:sz w:val="24"/>
          <w:szCs w:val="24"/>
          <w:lang w:eastAsia="ru-RU"/>
        </w:rPr>
        <w:t>вывод:</w:t>
      </w:r>
      <w:r w:rsidRPr="00A737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373D" w:rsidRPr="00CA5F22" w:rsidRDefault="00A7373D" w:rsidP="00A737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созданы все условия для всестороннего развития детей дошкольного возраста, коррекционной работы с детьми, эффективной работы педагогического коллектива. </w:t>
      </w:r>
    </w:p>
    <w:p w:rsidR="00A7373D" w:rsidRPr="00CA5F22" w:rsidRDefault="00A7373D" w:rsidP="00A737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>Задачи воспитательно-образовательной работы в 201</w:t>
      </w:r>
      <w:r w:rsidR="009E067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9E067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реализованы, план воспитательно-образовательной работы выполнен. </w:t>
      </w:r>
    </w:p>
    <w:p w:rsidR="00A7373D" w:rsidRPr="00CA5F22" w:rsidRDefault="00A7373D" w:rsidP="00A737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Выявлены положительные результаты развития детей, достижение оптимального уровня для каждого ребенка. </w:t>
      </w:r>
    </w:p>
    <w:p w:rsidR="00A7373D" w:rsidRPr="009E067A" w:rsidRDefault="00A7373D" w:rsidP="009E067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 в ДОУ в целом оптимальна и эффективна. </w:t>
      </w:r>
      <w:r w:rsidRPr="009E0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794B" w:rsidRPr="009E067A" w:rsidRDefault="00A7373D" w:rsidP="009E067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CFA">
        <w:rPr>
          <w:rFonts w:ascii="Times New Roman" w:hAnsi="Times New Roman"/>
          <w:sz w:val="24"/>
          <w:szCs w:val="24"/>
        </w:rPr>
        <w:t>По результатам  видно хороший уровень развития детей по всем образовательным областям. Однако</w:t>
      </w:r>
      <w:proofErr w:type="gramStart"/>
      <w:r w:rsidRPr="00565CFA">
        <w:rPr>
          <w:rFonts w:ascii="Times New Roman" w:hAnsi="Times New Roman"/>
          <w:sz w:val="24"/>
          <w:szCs w:val="24"/>
        </w:rPr>
        <w:t>,</w:t>
      </w:r>
      <w:proofErr w:type="gramEnd"/>
      <w:r w:rsidRPr="00565CFA">
        <w:rPr>
          <w:rFonts w:ascii="Times New Roman" w:hAnsi="Times New Roman"/>
          <w:sz w:val="24"/>
          <w:szCs w:val="24"/>
        </w:rPr>
        <w:t xml:space="preserve"> анализ практической ситуации за последние несколько лет свидетельствует о ежегодном увеличении количества дошкольников с речевыми нарушениями. В связи с этим п</w:t>
      </w:r>
      <w:r w:rsidRPr="00565CFA">
        <w:rPr>
          <w:rFonts w:ascii="Times New Roman" w:hAnsi="Times New Roman"/>
          <w:sz w:val="24"/>
          <w:szCs w:val="24"/>
        </w:rPr>
        <w:t>е</w:t>
      </w:r>
      <w:r w:rsidRPr="00565CFA">
        <w:rPr>
          <w:rFonts w:ascii="Times New Roman" w:hAnsi="Times New Roman"/>
          <w:sz w:val="24"/>
          <w:szCs w:val="24"/>
        </w:rPr>
        <w:t xml:space="preserve">ред педагогами нашего дошкольного образовательного учреждения встал вопрос создания оптимальных психолого-педагогических условий для полноценного речевого развития детей. С целью решения данной проблемы на следующий учебный год в годовой план ДОУ </w:t>
      </w:r>
      <w:r>
        <w:rPr>
          <w:rFonts w:ascii="Times New Roman" w:hAnsi="Times New Roman"/>
          <w:sz w:val="24"/>
          <w:szCs w:val="24"/>
        </w:rPr>
        <w:t>необход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565CFA">
        <w:rPr>
          <w:rFonts w:ascii="Times New Roman" w:hAnsi="Times New Roman"/>
          <w:sz w:val="24"/>
          <w:szCs w:val="24"/>
        </w:rPr>
        <w:t>включ</w:t>
      </w:r>
      <w:r>
        <w:rPr>
          <w:rFonts w:ascii="Times New Roman" w:hAnsi="Times New Roman"/>
          <w:sz w:val="24"/>
          <w:szCs w:val="24"/>
        </w:rPr>
        <w:t>ить</w:t>
      </w:r>
      <w:r w:rsidRPr="00565CFA">
        <w:rPr>
          <w:rFonts w:ascii="Times New Roman" w:hAnsi="Times New Roman"/>
          <w:sz w:val="24"/>
          <w:szCs w:val="24"/>
        </w:rPr>
        <w:t xml:space="preserve"> задачи речевого развития дошкольников. </w:t>
      </w:r>
    </w:p>
    <w:p w:rsidR="0068794B" w:rsidRDefault="00551742" w:rsidP="00536D60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057C9">
        <w:rPr>
          <w:rFonts w:ascii="Times New Roman" w:hAnsi="Times New Roman"/>
          <w:b/>
          <w:sz w:val="24"/>
          <w:szCs w:val="24"/>
        </w:rPr>
        <w:t>. Перспективы</w:t>
      </w:r>
    </w:p>
    <w:p w:rsidR="00536D60" w:rsidRDefault="00536D60" w:rsidP="00A674D6">
      <w:pPr>
        <w:ind w:firstLine="567"/>
        <w:rPr>
          <w:rFonts w:ascii="Times New Roman" w:hAnsi="Times New Roman"/>
          <w:sz w:val="24"/>
          <w:szCs w:val="24"/>
        </w:rPr>
      </w:pPr>
      <w:r w:rsidRPr="00571FB6">
        <w:rPr>
          <w:rFonts w:ascii="Times New Roman" w:hAnsi="Times New Roman"/>
          <w:sz w:val="24"/>
          <w:szCs w:val="24"/>
        </w:rPr>
        <w:t>Развитие и совершенствование профессионального мастерства педагогов в условиях реализации ФГОС   через трансляцию опыта раб</w:t>
      </w:r>
      <w:r w:rsidRPr="00571FB6">
        <w:rPr>
          <w:rFonts w:ascii="Times New Roman" w:hAnsi="Times New Roman"/>
          <w:sz w:val="24"/>
          <w:szCs w:val="24"/>
        </w:rPr>
        <w:t>о</w:t>
      </w:r>
      <w:r w:rsidRPr="00571FB6">
        <w:rPr>
          <w:rFonts w:ascii="Times New Roman" w:hAnsi="Times New Roman"/>
          <w:sz w:val="24"/>
          <w:szCs w:val="24"/>
        </w:rPr>
        <w:t>ты на различных уровнях.</w:t>
      </w:r>
    </w:p>
    <w:p w:rsidR="0068794B" w:rsidRDefault="00551742" w:rsidP="00980A0E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057C9">
        <w:rPr>
          <w:rFonts w:ascii="Times New Roman" w:hAnsi="Times New Roman"/>
          <w:b/>
          <w:sz w:val="24"/>
          <w:szCs w:val="24"/>
        </w:rPr>
        <w:t>. Основные задачи на следующий учебный год</w:t>
      </w:r>
    </w:p>
    <w:p w:rsidR="00980A0E" w:rsidRPr="00980A0E" w:rsidRDefault="00980A0E" w:rsidP="00980A0E">
      <w:pPr>
        <w:pStyle w:val="a6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t>- обновление содержания и форм организации дошкольного образования в соответствии с современными требованиями в условиях р</w:t>
      </w:r>
      <w:r w:rsidRPr="00980A0E">
        <w:t>е</w:t>
      </w:r>
      <w:r w:rsidRPr="00980A0E">
        <w:t xml:space="preserve">ализации ФГОС </w:t>
      </w:r>
      <w:proofErr w:type="gramStart"/>
      <w:r w:rsidRPr="00980A0E">
        <w:t>ДО</w:t>
      </w:r>
      <w:proofErr w:type="gramEnd"/>
      <w:r w:rsidRPr="00980A0E">
        <w:t>;</w:t>
      </w:r>
    </w:p>
    <w:p w:rsidR="00980A0E" w:rsidRPr="00980A0E" w:rsidRDefault="00980A0E" w:rsidP="00980A0E">
      <w:pPr>
        <w:pStyle w:val="a6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t xml:space="preserve">- совершенствование системы </w:t>
      </w:r>
      <w:proofErr w:type="spellStart"/>
      <w:r w:rsidRPr="00980A0E">
        <w:t>здоровьесбережения</w:t>
      </w:r>
      <w:proofErr w:type="spellEnd"/>
      <w:r w:rsidRPr="00980A0E">
        <w:t xml:space="preserve"> средствами активного взаимодействия участников образовательных отношений;</w:t>
      </w:r>
    </w:p>
    <w:p w:rsidR="00980A0E" w:rsidRPr="00980A0E" w:rsidRDefault="00980A0E" w:rsidP="00980A0E">
      <w:pPr>
        <w:pStyle w:val="default0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t>- организация инновационной деятельности в образовательном учреждении;</w:t>
      </w:r>
    </w:p>
    <w:p w:rsidR="00980A0E" w:rsidRPr="00980A0E" w:rsidRDefault="00980A0E" w:rsidP="00980A0E">
      <w:pPr>
        <w:pStyle w:val="default0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t>- корректировка внутренней системы оценки качества образования с учетом региональных рекомендаций;</w:t>
      </w:r>
    </w:p>
    <w:p w:rsidR="00980A0E" w:rsidRPr="00980A0E" w:rsidRDefault="00980A0E" w:rsidP="00980A0E">
      <w:pPr>
        <w:pStyle w:val="default0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lastRenderedPageBreak/>
        <w:t>- создание благоприятных условий, обеспечивающих эмоциональный комфорт и социальное благополучие каждого ребенка в соотве</w:t>
      </w:r>
      <w:r w:rsidRPr="00980A0E">
        <w:t>т</w:t>
      </w:r>
      <w:r w:rsidRPr="00980A0E">
        <w:t>ствии с их возрастными и индивидуальными особенностями;</w:t>
      </w:r>
    </w:p>
    <w:p w:rsidR="00980A0E" w:rsidRPr="00980A0E" w:rsidRDefault="00980A0E" w:rsidP="00980A0E">
      <w:pPr>
        <w:pStyle w:val="default0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t>- модернизация процесса повышения квалификации педагогов, направленная на повышение уровня их профессиональной компетен</w:t>
      </w:r>
      <w:r w:rsidRPr="00980A0E">
        <w:t>т</w:t>
      </w:r>
      <w:r w:rsidRPr="00980A0E">
        <w:t>ности с учетом требований профессионального стандарта педагога;</w:t>
      </w:r>
    </w:p>
    <w:p w:rsidR="00980A0E" w:rsidRPr="00980A0E" w:rsidRDefault="00980A0E" w:rsidP="00980A0E">
      <w:pPr>
        <w:pStyle w:val="default0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t>-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</w:t>
      </w:r>
    </w:p>
    <w:p w:rsidR="00A674D6" w:rsidRDefault="00980A0E" w:rsidP="00A674D6">
      <w:pPr>
        <w:pStyle w:val="default0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80A0E">
        <w:t>- обновление развивающей предметно-пространственной среды и материально-технической базы дошкольного учреждения.</w:t>
      </w:r>
    </w:p>
    <w:p w:rsidR="0068794B" w:rsidRPr="00A674D6" w:rsidRDefault="00A674D6" w:rsidP="00A674D6">
      <w:pPr>
        <w:pStyle w:val="default0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>
        <w:t xml:space="preserve">- </w:t>
      </w:r>
      <w:r w:rsidRPr="00A674D6">
        <w:t>повышение эффективности комплексной поддержки уязвимых категорий детей (с ограниченными возможностями здоро</w:t>
      </w:r>
      <w:r>
        <w:t>вья</w:t>
      </w:r>
      <w:r w:rsidRPr="00A674D6">
        <w:t>), спосо</w:t>
      </w:r>
      <w:r w:rsidRPr="00A674D6">
        <w:t>б</w:t>
      </w:r>
      <w:r w:rsidRPr="00A674D6">
        <w:t>ствующей их социальной реабилитации и полноценной интеграции в общество</w:t>
      </w:r>
      <w:r>
        <w:t>.</w:t>
      </w:r>
    </w:p>
    <w:p w:rsidR="00551742" w:rsidRPr="00536D60" w:rsidRDefault="00551742" w:rsidP="00823B88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Основные задачи на следующий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742">
        <w:rPr>
          <w:rFonts w:ascii="Times New Roman" w:hAnsi="Times New Roman"/>
          <w:b/>
          <w:sz w:val="24"/>
          <w:szCs w:val="24"/>
        </w:rPr>
        <w:t>узких специалистов</w:t>
      </w:r>
    </w:p>
    <w:p w:rsidR="0068794B" w:rsidRDefault="00551742">
      <w:pPr>
        <w:pStyle w:val="a4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Музыкальных руководителей</w:t>
      </w:r>
    </w:p>
    <w:p w:rsidR="00823B88" w:rsidRDefault="00823B88" w:rsidP="005458B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27A0F">
        <w:rPr>
          <w:rFonts w:ascii="Times New Roman" w:hAnsi="Times New Roman"/>
          <w:sz w:val="28"/>
          <w:szCs w:val="28"/>
        </w:rPr>
        <w:t>Продолжать работу по освоению детьми</w:t>
      </w:r>
      <w:r>
        <w:rPr>
          <w:rFonts w:ascii="Times New Roman" w:hAnsi="Times New Roman"/>
          <w:sz w:val="28"/>
          <w:szCs w:val="28"/>
        </w:rPr>
        <w:t xml:space="preserve"> коррекционных</w:t>
      </w:r>
      <w:r w:rsidRPr="005D5DF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 темпо-ритмических </w:t>
      </w:r>
      <w:r w:rsidRPr="00227A0F">
        <w:rPr>
          <w:rFonts w:ascii="Times New Roman" w:hAnsi="Times New Roman"/>
          <w:sz w:val="28"/>
          <w:szCs w:val="28"/>
        </w:rPr>
        <w:t xml:space="preserve"> навыков.</w:t>
      </w:r>
    </w:p>
    <w:p w:rsidR="00823B88" w:rsidRDefault="00823B88" w:rsidP="005458B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 развивать способности детей с ОВЗ, учитывая их возрастные и индивидуальные особенности.</w:t>
      </w:r>
    </w:p>
    <w:p w:rsidR="00823B88" w:rsidRDefault="00823B88" w:rsidP="005458B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02E60">
        <w:rPr>
          <w:rFonts w:ascii="Times New Roman" w:hAnsi="Times New Roman"/>
          <w:sz w:val="28"/>
          <w:szCs w:val="28"/>
        </w:rPr>
        <w:t>Пополнять педагогический запас новым музыкальным и поэтическим материалом, используя методическую лит</w:t>
      </w:r>
      <w:r w:rsidRPr="00802E60">
        <w:rPr>
          <w:rFonts w:ascii="Times New Roman" w:hAnsi="Times New Roman"/>
          <w:sz w:val="28"/>
          <w:szCs w:val="28"/>
        </w:rPr>
        <w:t>е</w:t>
      </w:r>
      <w:r w:rsidRPr="00802E60">
        <w:rPr>
          <w:rFonts w:ascii="Times New Roman" w:hAnsi="Times New Roman"/>
          <w:sz w:val="28"/>
          <w:szCs w:val="28"/>
        </w:rPr>
        <w:t>ратуру</w:t>
      </w:r>
      <w:r>
        <w:rPr>
          <w:rFonts w:ascii="Times New Roman" w:hAnsi="Times New Roman"/>
          <w:sz w:val="28"/>
          <w:szCs w:val="28"/>
        </w:rPr>
        <w:t xml:space="preserve"> и ресурсы интернета</w:t>
      </w:r>
      <w:r w:rsidRPr="00802E60">
        <w:rPr>
          <w:rFonts w:ascii="Times New Roman" w:hAnsi="Times New Roman"/>
          <w:sz w:val="28"/>
          <w:szCs w:val="28"/>
        </w:rPr>
        <w:t xml:space="preserve">. </w:t>
      </w:r>
    </w:p>
    <w:p w:rsidR="00823B88" w:rsidRDefault="00823B88" w:rsidP="005458B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развивать индивидуальные способности дошкольников в музыкальной деятельности.</w:t>
      </w:r>
    </w:p>
    <w:p w:rsidR="00823B88" w:rsidRPr="008C5D0A" w:rsidRDefault="00823B88" w:rsidP="005458B1">
      <w:pPr>
        <w:pStyle w:val="c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D0A">
        <w:rPr>
          <w:sz w:val="28"/>
          <w:szCs w:val="28"/>
        </w:rPr>
        <w:t xml:space="preserve">Усовершенствовать развивающую </w:t>
      </w:r>
      <w:r>
        <w:rPr>
          <w:sz w:val="28"/>
          <w:szCs w:val="28"/>
        </w:rPr>
        <w:t>предметно пространственную</w:t>
      </w:r>
      <w:r w:rsidRPr="008C5D0A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музыкальную среду дошкольников</w:t>
      </w:r>
      <w:r w:rsidRPr="008C5D0A">
        <w:rPr>
          <w:sz w:val="28"/>
          <w:szCs w:val="28"/>
        </w:rPr>
        <w:t>.</w:t>
      </w:r>
    </w:p>
    <w:p w:rsidR="00823B88" w:rsidRPr="00CC1756" w:rsidRDefault="00823B88" w:rsidP="005458B1">
      <w:pPr>
        <w:pStyle w:val="c8c10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756">
        <w:rPr>
          <w:color w:val="000000"/>
          <w:sz w:val="28"/>
          <w:szCs w:val="28"/>
        </w:rPr>
        <w:t>Продолжать поддерживать взаимоотношения с семьёй и вовлекать в процесс работы.</w:t>
      </w:r>
    </w:p>
    <w:p w:rsidR="00823B88" w:rsidRDefault="00823B88" w:rsidP="005458B1">
      <w:pPr>
        <w:pStyle w:val="c8c10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756">
        <w:rPr>
          <w:color w:val="000000"/>
          <w:sz w:val="28"/>
          <w:szCs w:val="28"/>
        </w:rPr>
        <w:t>Расширять деятельность педагогического коллектива через разнообразные формы работы.</w:t>
      </w:r>
    </w:p>
    <w:p w:rsidR="00823B88" w:rsidRPr="00CC1756" w:rsidRDefault="00823B88" w:rsidP="005458B1">
      <w:pPr>
        <w:pStyle w:val="c8c10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756">
        <w:rPr>
          <w:color w:val="000000"/>
          <w:sz w:val="28"/>
          <w:szCs w:val="28"/>
        </w:rPr>
        <w:t>Принимать активное учас</w:t>
      </w:r>
      <w:r>
        <w:rPr>
          <w:color w:val="000000"/>
          <w:sz w:val="28"/>
          <w:szCs w:val="28"/>
        </w:rPr>
        <w:t>тие в работе МО,  районных мероприятиях, во всероссийских и международных конку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сах.</w:t>
      </w:r>
    </w:p>
    <w:p w:rsidR="00823B88" w:rsidRPr="005458B1" w:rsidRDefault="00823B88" w:rsidP="005458B1">
      <w:pPr>
        <w:pStyle w:val="c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756">
        <w:rPr>
          <w:rStyle w:val="c4"/>
          <w:color w:val="000000"/>
          <w:sz w:val="28"/>
          <w:szCs w:val="28"/>
        </w:rPr>
        <w:t xml:space="preserve">Обогащать игровой опыт детей через театрализованную </w:t>
      </w:r>
      <w:r>
        <w:rPr>
          <w:rStyle w:val="c4"/>
          <w:color w:val="000000"/>
          <w:sz w:val="28"/>
          <w:szCs w:val="28"/>
        </w:rPr>
        <w:t>деятельность.</w:t>
      </w:r>
    </w:p>
    <w:p w:rsidR="00823B88" w:rsidRPr="00823B88" w:rsidRDefault="00823B88" w:rsidP="005458B1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23B88">
        <w:rPr>
          <w:rFonts w:ascii="Times New Roman" w:hAnsi="Times New Roman"/>
          <w:b/>
          <w:sz w:val="24"/>
          <w:szCs w:val="24"/>
        </w:rPr>
        <w:t>Педагога-психолога</w:t>
      </w:r>
    </w:p>
    <w:p w:rsidR="005458B1" w:rsidRPr="00027BF6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0" w:lineRule="atLeast"/>
        <w:ind w:left="0" w:firstLine="567"/>
        <w:jc w:val="both"/>
        <w:rPr>
          <w:rFonts w:ascii="Calibri" w:hAnsi="Calibri"/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t>Качественное психологическое сопровождение образовательного процесса в условиях реализации ФГОС, (разв</w:t>
      </w:r>
      <w:r w:rsidRPr="00027BF6">
        <w:rPr>
          <w:color w:val="000000"/>
          <w:sz w:val="28"/>
          <w:szCs w:val="28"/>
        </w:rPr>
        <w:t>и</w:t>
      </w:r>
      <w:r w:rsidRPr="00027BF6">
        <w:rPr>
          <w:color w:val="000000"/>
          <w:sz w:val="28"/>
          <w:szCs w:val="28"/>
        </w:rPr>
        <w:t xml:space="preserve">тие интегративных качеств дошкольника). </w:t>
      </w:r>
    </w:p>
    <w:p w:rsidR="005458B1" w:rsidRPr="00027BF6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0" w:lineRule="atLeast"/>
        <w:ind w:left="0" w:firstLine="567"/>
        <w:jc w:val="both"/>
        <w:rPr>
          <w:rFonts w:ascii="Calibri" w:hAnsi="Calibri"/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t xml:space="preserve">Дальнейшая психопрофилактическая и </w:t>
      </w:r>
      <w:proofErr w:type="spellStart"/>
      <w:r w:rsidRPr="00027BF6">
        <w:rPr>
          <w:color w:val="000000"/>
          <w:sz w:val="28"/>
          <w:szCs w:val="28"/>
        </w:rPr>
        <w:t>психопросветительская</w:t>
      </w:r>
      <w:proofErr w:type="spellEnd"/>
      <w:r w:rsidRPr="00027BF6">
        <w:rPr>
          <w:color w:val="000000"/>
          <w:sz w:val="28"/>
          <w:szCs w:val="28"/>
        </w:rPr>
        <w:t xml:space="preserve"> работа с педагогами и родителями.</w:t>
      </w:r>
    </w:p>
    <w:p w:rsidR="005458B1" w:rsidRPr="00027BF6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line="270" w:lineRule="atLeast"/>
        <w:ind w:left="0" w:firstLine="567"/>
        <w:jc w:val="both"/>
        <w:rPr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t>Коррекция дисгармоничного развития эмоциональной сферы (тревожность, детские страхи, агрессивность, ни</w:t>
      </w:r>
      <w:r w:rsidRPr="00027BF6">
        <w:rPr>
          <w:color w:val="000000"/>
          <w:sz w:val="28"/>
          <w:szCs w:val="28"/>
        </w:rPr>
        <w:t>з</w:t>
      </w:r>
      <w:r w:rsidRPr="00027BF6">
        <w:rPr>
          <w:color w:val="000000"/>
          <w:sz w:val="28"/>
          <w:szCs w:val="28"/>
        </w:rPr>
        <w:t xml:space="preserve">кая самооценка, </w:t>
      </w:r>
      <w:proofErr w:type="spellStart"/>
      <w:r w:rsidRPr="00027BF6">
        <w:rPr>
          <w:color w:val="000000"/>
          <w:sz w:val="28"/>
          <w:szCs w:val="28"/>
        </w:rPr>
        <w:t>гиперактивность</w:t>
      </w:r>
      <w:proofErr w:type="spellEnd"/>
      <w:r w:rsidRPr="00027BF6">
        <w:rPr>
          <w:color w:val="000000"/>
          <w:sz w:val="28"/>
          <w:szCs w:val="28"/>
        </w:rPr>
        <w:t xml:space="preserve"> и т. п.).</w:t>
      </w:r>
    </w:p>
    <w:p w:rsidR="005458B1" w:rsidRPr="00027BF6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line="270" w:lineRule="atLeast"/>
        <w:ind w:left="0" w:firstLine="567"/>
        <w:jc w:val="both"/>
        <w:rPr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t>Психологическое сопровождение ребенка в период адаптации к ДОУ.</w:t>
      </w:r>
    </w:p>
    <w:p w:rsidR="005458B1" w:rsidRPr="00027BF6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line="270" w:lineRule="atLeast"/>
        <w:ind w:left="0" w:firstLine="567"/>
        <w:jc w:val="both"/>
        <w:rPr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t>Развитие коммуникативной сферы ребенка, устранение причин нарушения общения.</w:t>
      </w:r>
    </w:p>
    <w:p w:rsidR="005458B1" w:rsidRPr="00027BF6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line="270" w:lineRule="atLeast"/>
        <w:ind w:left="0" w:firstLine="567"/>
        <w:jc w:val="both"/>
        <w:rPr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t>Формирование психологической готовности ребенка к школе.</w:t>
      </w:r>
    </w:p>
    <w:p w:rsidR="005458B1" w:rsidRPr="00027BF6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0" w:lineRule="atLeast"/>
        <w:ind w:left="0" w:firstLine="567"/>
        <w:jc w:val="both"/>
        <w:rPr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lastRenderedPageBreak/>
        <w:t>Создание позитивного микроклимата в группах детского сада.</w:t>
      </w:r>
    </w:p>
    <w:p w:rsidR="005458B1" w:rsidRPr="005458B1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0" w:lineRule="atLeast"/>
        <w:ind w:left="0" w:firstLine="567"/>
        <w:jc w:val="both"/>
        <w:rPr>
          <w:color w:val="000000"/>
          <w:sz w:val="28"/>
          <w:szCs w:val="28"/>
        </w:rPr>
      </w:pPr>
      <w:r w:rsidRPr="00027BF6">
        <w:rPr>
          <w:color w:val="000000"/>
          <w:sz w:val="28"/>
          <w:szCs w:val="28"/>
        </w:rPr>
        <w:t xml:space="preserve">Организация дальнейшей работы в </w:t>
      </w:r>
      <w:r w:rsidRPr="005458B1">
        <w:rPr>
          <w:color w:val="000000"/>
          <w:sz w:val="28"/>
          <w:szCs w:val="28"/>
        </w:rPr>
        <w:t>творческой педагогической лаборатории – ТПЛ.</w:t>
      </w:r>
    </w:p>
    <w:p w:rsidR="005458B1" w:rsidRPr="005458B1" w:rsidRDefault="005458B1" w:rsidP="005458B1">
      <w:pPr>
        <w:pStyle w:val="c8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0" w:lineRule="atLeast"/>
        <w:ind w:left="0" w:firstLine="567"/>
        <w:jc w:val="both"/>
        <w:rPr>
          <w:color w:val="000000"/>
          <w:sz w:val="28"/>
          <w:szCs w:val="28"/>
        </w:rPr>
      </w:pPr>
      <w:r w:rsidRPr="005458B1">
        <w:rPr>
          <w:color w:val="000000"/>
          <w:sz w:val="28"/>
          <w:szCs w:val="28"/>
        </w:rPr>
        <w:t>Организация дальнейшей работы в  детско-родительском клубе «Семь Я». Работа в ясельной группе по адаптац</w:t>
      </w:r>
      <w:r w:rsidRPr="005458B1">
        <w:rPr>
          <w:color w:val="000000"/>
          <w:sz w:val="28"/>
          <w:szCs w:val="28"/>
        </w:rPr>
        <w:t>и</w:t>
      </w:r>
      <w:r w:rsidRPr="005458B1">
        <w:rPr>
          <w:color w:val="000000"/>
          <w:sz w:val="28"/>
          <w:szCs w:val="28"/>
        </w:rPr>
        <w:t>онной программе «В детский сад с мамой».</w:t>
      </w:r>
    </w:p>
    <w:p w:rsidR="00823B88" w:rsidRPr="00823B88" w:rsidRDefault="00823B88">
      <w:pPr>
        <w:pStyle w:val="a4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68794B" w:rsidRDefault="0068794B" w:rsidP="00A674D6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8794B" w:rsidRDefault="006057C9">
      <w:pPr>
        <w:pStyle w:val="a4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Ф.И.О., должность </w:t>
      </w:r>
      <w:proofErr w:type="gramStart"/>
      <w:r>
        <w:rPr>
          <w:rFonts w:ascii="Times New Roman" w:hAnsi="Times New Roman"/>
          <w:i/>
          <w:sz w:val="24"/>
          <w:szCs w:val="24"/>
        </w:rPr>
        <w:t>составившего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отчет</w:t>
      </w:r>
      <w:r w:rsidR="00A674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_________</w:t>
      </w:r>
      <w:r w:rsidR="00A674D6">
        <w:rPr>
          <w:rFonts w:ascii="Times New Roman" w:hAnsi="Times New Roman"/>
          <w:i/>
          <w:sz w:val="24"/>
          <w:szCs w:val="24"/>
          <w:u w:val="single"/>
        </w:rPr>
        <w:t>Полехина Светлана Михайловна, старший воспитатель</w:t>
      </w:r>
      <w:r>
        <w:rPr>
          <w:rFonts w:ascii="Times New Roman" w:hAnsi="Times New Roman"/>
          <w:i/>
          <w:sz w:val="24"/>
          <w:szCs w:val="24"/>
        </w:rPr>
        <w:t>____________</w:t>
      </w:r>
    </w:p>
    <w:p w:rsidR="0068794B" w:rsidRDefault="0068794B">
      <w:pPr>
        <w:pStyle w:val="a4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68794B" w:rsidRPr="00A674D6" w:rsidRDefault="006057C9">
      <w:pPr>
        <w:pStyle w:val="a4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Телефон        ____</w:t>
      </w:r>
      <w:r w:rsidR="00A674D6">
        <w:rPr>
          <w:rFonts w:ascii="Times New Roman" w:hAnsi="Times New Roman"/>
          <w:i/>
          <w:sz w:val="24"/>
          <w:szCs w:val="24"/>
        </w:rPr>
        <w:t>8(383)343-05-30</w:t>
      </w:r>
      <w:r>
        <w:rPr>
          <w:rFonts w:ascii="Times New Roman" w:hAnsi="Times New Roman"/>
          <w:i/>
          <w:sz w:val="24"/>
          <w:szCs w:val="24"/>
        </w:rPr>
        <w:t>____________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A674D6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A674D6">
        <w:rPr>
          <w:rFonts w:ascii="Times New Roman" w:hAnsi="Times New Roman"/>
          <w:i/>
          <w:sz w:val="24"/>
          <w:szCs w:val="24"/>
        </w:rPr>
        <w:t xml:space="preserve">: </w:t>
      </w:r>
      <w:hyperlink r:id="rId17" w:history="1">
        <w:r w:rsidR="00A674D6" w:rsidRPr="00834DCD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ds</w:t>
        </w:r>
        <w:r w:rsidR="00A674D6" w:rsidRPr="00834DCD">
          <w:rPr>
            <w:rStyle w:val="a5"/>
            <w:rFonts w:ascii="Times New Roman" w:hAnsi="Times New Roman"/>
            <w:i/>
            <w:sz w:val="24"/>
            <w:szCs w:val="24"/>
          </w:rPr>
          <w:t>_432_</w:t>
        </w:r>
        <w:r w:rsidR="00A674D6" w:rsidRPr="00834DCD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nck</w:t>
        </w:r>
        <w:r w:rsidR="00A674D6" w:rsidRPr="00834DCD">
          <w:rPr>
            <w:rStyle w:val="a5"/>
            <w:rFonts w:ascii="Times New Roman" w:hAnsi="Times New Roman"/>
            <w:i/>
            <w:sz w:val="24"/>
            <w:szCs w:val="24"/>
          </w:rPr>
          <w:t>@</w:t>
        </w:r>
        <w:r w:rsidR="00A674D6" w:rsidRPr="00834DCD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nios</w:t>
        </w:r>
        <w:r w:rsidR="00A674D6" w:rsidRPr="00834DCD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A674D6" w:rsidRPr="00834DCD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A674D6" w:rsidRPr="00A674D6">
        <w:rPr>
          <w:rFonts w:ascii="Times New Roman" w:hAnsi="Times New Roman"/>
          <w:i/>
          <w:sz w:val="24"/>
          <w:szCs w:val="24"/>
        </w:rPr>
        <w:t xml:space="preserve"> </w:t>
      </w:r>
    </w:p>
    <w:p w:rsidR="00980A0E" w:rsidRDefault="00980A0E">
      <w:pPr>
        <w:pStyle w:val="a4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980A0E" w:rsidRDefault="00980A0E">
      <w:pPr>
        <w:pStyle w:val="a4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980A0E" w:rsidRPr="00DA5AF3" w:rsidRDefault="00AC4310" w:rsidP="00EA180B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91071" cy="4565833"/>
            <wp:effectExtent l="19050" t="0" r="229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88" cy="456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A0E" w:rsidRPr="00DA5AF3" w:rsidSect="00450E3C">
      <w:footerReference w:type="default" r:id="rId19"/>
      <w:pgSz w:w="16838" w:h="11906" w:orient="landscape"/>
      <w:pgMar w:top="34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47" w:rsidRDefault="00CA2E47">
      <w:pPr>
        <w:spacing w:after="0" w:line="240" w:lineRule="auto"/>
      </w:pPr>
      <w:r>
        <w:separator/>
      </w:r>
    </w:p>
  </w:endnote>
  <w:endnote w:type="continuationSeparator" w:id="0">
    <w:p w:rsidR="00CA2E47" w:rsidRDefault="00CA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4254"/>
    </w:sdtPr>
    <w:sdtEndPr/>
    <w:sdtContent>
      <w:p w:rsidR="00450E3C" w:rsidRDefault="00F640C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7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50E3C" w:rsidRDefault="00450E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47" w:rsidRDefault="00CA2E47">
      <w:pPr>
        <w:spacing w:after="0" w:line="240" w:lineRule="auto"/>
      </w:pPr>
      <w:r>
        <w:separator/>
      </w:r>
    </w:p>
  </w:footnote>
  <w:footnote w:type="continuationSeparator" w:id="0">
    <w:p w:rsidR="00CA2E47" w:rsidRDefault="00CA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pt;height:11.3pt" o:bullet="t">
        <v:imagedata r:id="rId1" o:title="msoABDE"/>
      </v:shape>
    </w:pict>
  </w:numPicBullet>
  <w:abstractNum w:abstractNumId="0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6244F"/>
    <w:multiLevelType w:val="hybridMultilevel"/>
    <w:tmpl w:val="5ADC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FA9"/>
    <w:multiLevelType w:val="hybridMultilevel"/>
    <w:tmpl w:val="BD584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20FD"/>
    <w:multiLevelType w:val="multilevel"/>
    <w:tmpl w:val="A8E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15594"/>
    <w:multiLevelType w:val="hybridMultilevel"/>
    <w:tmpl w:val="31BA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33C3"/>
    <w:multiLevelType w:val="hybridMultilevel"/>
    <w:tmpl w:val="DA36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1F96"/>
    <w:multiLevelType w:val="hybridMultilevel"/>
    <w:tmpl w:val="C54C6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0FC7543"/>
    <w:multiLevelType w:val="hybridMultilevel"/>
    <w:tmpl w:val="DDBE4A9C"/>
    <w:lvl w:ilvl="0" w:tplc="852ED13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9658F"/>
    <w:multiLevelType w:val="hybridMultilevel"/>
    <w:tmpl w:val="049E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6C58"/>
    <w:multiLevelType w:val="hybridMultilevel"/>
    <w:tmpl w:val="661815A8"/>
    <w:lvl w:ilvl="0" w:tplc="1F08D13E">
      <w:numFmt w:val="bullet"/>
      <w:lvlText w:val="·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3BCB274F"/>
    <w:multiLevelType w:val="hybridMultilevel"/>
    <w:tmpl w:val="59AC9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9F6DC9"/>
    <w:multiLevelType w:val="hybridMultilevel"/>
    <w:tmpl w:val="9B741F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0037A75"/>
    <w:multiLevelType w:val="hybridMultilevel"/>
    <w:tmpl w:val="B08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0252D"/>
    <w:multiLevelType w:val="hybridMultilevel"/>
    <w:tmpl w:val="CEFAD5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14E30"/>
    <w:multiLevelType w:val="hybridMultilevel"/>
    <w:tmpl w:val="3C1C8C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06DBA"/>
    <w:multiLevelType w:val="hybridMultilevel"/>
    <w:tmpl w:val="AF64052C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901"/>
    <w:multiLevelType w:val="hybridMultilevel"/>
    <w:tmpl w:val="D740345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45436E"/>
    <w:multiLevelType w:val="multilevel"/>
    <w:tmpl w:val="3ACA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C2F53"/>
    <w:multiLevelType w:val="hybridMultilevel"/>
    <w:tmpl w:val="8ADA2D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6E2C13"/>
    <w:multiLevelType w:val="multilevel"/>
    <w:tmpl w:val="2468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F322A"/>
    <w:multiLevelType w:val="hybridMultilevel"/>
    <w:tmpl w:val="5FF6B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EB6525"/>
    <w:multiLevelType w:val="hybridMultilevel"/>
    <w:tmpl w:val="1DD4D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393D78"/>
    <w:multiLevelType w:val="hybridMultilevel"/>
    <w:tmpl w:val="0142A7A8"/>
    <w:lvl w:ilvl="0" w:tplc="4F34F3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4022EE1"/>
    <w:multiLevelType w:val="hybridMultilevel"/>
    <w:tmpl w:val="3FC4A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70CA0"/>
    <w:multiLevelType w:val="hybridMultilevel"/>
    <w:tmpl w:val="002E33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045EC3"/>
    <w:multiLevelType w:val="hybridMultilevel"/>
    <w:tmpl w:val="F086EB0E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94E6FC6"/>
    <w:multiLevelType w:val="hybridMultilevel"/>
    <w:tmpl w:val="2E444320"/>
    <w:lvl w:ilvl="0" w:tplc="79E85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0"/>
  </w:num>
  <w:num w:numId="5">
    <w:abstractNumId w:val="1"/>
  </w:num>
  <w:num w:numId="6">
    <w:abstractNumId w:val="19"/>
  </w:num>
  <w:num w:numId="7">
    <w:abstractNumId w:val="24"/>
  </w:num>
  <w:num w:numId="8">
    <w:abstractNumId w:val="15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25"/>
  </w:num>
  <w:num w:numId="14">
    <w:abstractNumId w:val="5"/>
  </w:num>
  <w:num w:numId="15">
    <w:abstractNumId w:val="2"/>
  </w:num>
  <w:num w:numId="16">
    <w:abstractNumId w:val="13"/>
  </w:num>
  <w:num w:numId="17">
    <w:abstractNumId w:val="16"/>
  </w:num>
  <w:num w:numId="18">
    <w:abstractNumId w:val="8"/>
  </w:num>
  <w:num w:numId="19">
    <w:abstractNumId w:val="21"/>
  </w:num>
  <w:num w:numId="20">
    <w:abstractNumId w:val="10"/>
  </w:num>
  <w:num w:numId="21">
    <w:abstractNumId w:val="0"/>
  </w:num>
  <w:num w:numId="22">
    <w:abstractNumId w:val="3"/>
  </w:num>
  <w:num w:numId="23">
    <w:abstractNumId w:val="17"/>
  </w:num>
  <w:num w:numId="24">
    <w:abstractNumId w:val="18"/>
  </w:num>
  <w:num w:numId="25">
    <w:abstractNumId w:val="4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hideGrammaticalErrors/>
  <w:proofState w:spelling="clean" w:grammar="clean"/>
  <w:doNotTrackMoves/>
  <w:defaultTabStop w:val="708"/>
  <w:autoHyphenation/>
  <w:drawingGridHorizontalSpacing w:val="110"/>
  <w:drawingGridVerticalSpacing w:val="10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794B"/>
    <w:rsid w:val="0002311A"/>
    <w:rsid w:val="000453E2"/>
    <w:rsid w:val="00084A69"/>
    <w:rsid w:val="000A671D"/>
    <w:rsid w:val="000C6476"/>
    <w:rsid w:val="000D1B3D"/>
    <w:rsid w:val="000F59F1"/>
    <w:rsid w:val="00116396"/>
    <w:rsid w:val="00144140"/>
    <w:rsid w:val="001521E8"/>
    <w:rsid w:val="00155F06"/>
    <w:rsid w:val="001577ED"/>
    <w:rsid w:val="0018218D"/>
    <w:rsid w:val="0018443E"/>
    <w:rsid w:val="001E4D92"/>
    <w:rsid w:val="00225850"/>
    <w:rsid w:val="00253FE3"/>
    <w:rsid w:val="00261BE0"/>
    <w:rsid w:val="00284F14"/>
    <w:rsid w:val="002B64A5"/>
    <w:rsid w:val="00362768"/>
    <w:rsid w:val="003A2041"/>
    <w:rsid w:val="0042645D"/>
    <w:rsid w:val="00445692"/>
    <w:rsid w:val="00450E3C"/>
    <w:rsid w:val="00453493"/>
    <w:rsid w:val="00505980"/>
    <w:rsid w:val="00536D60"/>
    <w:rsid w:val="005458B1"/>
    <w:rsid w:val="00551742"/>
    <w:rsid w:val="00581AF4"/>
    <w:rsid w:val="005C51FF"/>
    <w:rsid w:val="006057C9"/>
    <w:rsid w:val="0068794B"/>
    <w:rsid w:val="006C58AF"/>
    <w:rsid w:val="006E1B08"/>
    <w:rsid w:val="006F5DA5"/>
    <w:rsid w:val="007623AB"/>
    <w:rsid w:val="007D36E7"/>
    <w:rsid w:val="007F38D0"/>
    <w:rsid w:val="008145DF"/>
    <w:rsid w:val="0081582F"/>
    <w:rsid w:val="00823B88"/>
    <w:rsid w:val="00882A94"/>
    <w:rsid w:val="008839DD"/>
    <w:rsid w:val="00886349"/>
    <w:rsid w:val="008F489E"/>
    <w:rsid w:val="00921AB5"/>
    <w:rsid w:val="009300A7"/>
    <w:rsid w:val="00944B2E"/>
    <w:rsid w:val="00944B99"/>
    <w:rsid w:val="0097313C"/>
    <w:rsid w:val="00977ADA"/>
    <w:rsid w:val="00980A0E"/>
    <w:rsid w:val="009A4CD7"/>
    <w:rsid w:val="009C4854"/>
    <w:rsid w:val="009E067A"/>
    <w:rsid w:val="00A045FC"/>
    <w:rsid w:val="00A16CD9"/>
    <w:rsid w:val="00A567D9"/>
    <w:rsid w:val="00A67320"/>
    <w:rsid w:val="00A674D6"/>
    <w:rsid w:val="00A7373D"/>
    <w:rsid w:val="00A81111"/>
    <w:rsid w:val="00AC4310"/>
    <w:rsid w:val="00AF7B6F"/>
    <w:rsid w:val="00B16CC1"/>
    <w:rsid w:val="00B65247"/>
    <w:rsid w:val="00BA16A6"/>
    <w:rsid w:val="00BC1021"/>
    <w:rsid w:val="00BE5202"/>
    <w:rsid w:val="00C12B64"/>
    <w:rsid w:val="00C911D9"/>
    <w:rsid w:val="00CA2E47"/>
    <w:rsid w:val="00CF61D6"/>
    <w:rsid w:val="00D17B59"/>
    <w:rsid w:val="00D44CA0"/>
    <w:rsid w:val="00D5647E"/>
    <w:rsid w:val="00D72284"/>
    <w:rsid w:val="00DA5AF3"/>
    <w:rsid w:val="00DC0EFA"/>
    <w:rsid w:val="00DF7A0F"/>
    <w:rsid w:val="00E206F4"/>
    <w:rsid w:val="00EA180B"/>
    <w:rsid w:val="00ED6361"/>
    <w:rsid w:val="00F15C06"/>
    <w:rsid w:val="00F550B4"/>
    <w:rsid w:val="00F6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977ADA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977A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16A6"/>
    <w:rPr>
      <w:color w:val="0000FF" w:themeColor="hyperlink"/>
      <w:u w:val="single"/>
    </w:rPr>
  </w:style>
  <w:style w:type="paragraph" w:customStyle="1" w:styleId="c8">
    <w:name w:val="c8"/>
    <w:basedOn w:val="a"/>
    <w:rsid w:val="00D56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5647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27">
    <w:name w:val="Font Style27"/>
    <w:rsid w:val="00D5647E"/>
    <w:rPr>
      <w:rFonts w:ascii="Times New Roman" w:hAnsi="Times New Roman" w:cs="Times New Roman" w:hint="default"/>
      <w:sz w:val="22"/>
    </w:rPr>
  </w:style>
  <w:style w:type="paragraph" w:styleId="a6">
    <w:name w:val="Normal (Web)"/>
    <w:basedOn w:val="a"/>
    <w:uiPriority w:val="99"/>
    <w:unhideWhenUsed/>
    <w:rsid w:val="00886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67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A67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7D3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1E4D92"/>
    <w:pPr>
      <w:widowControl w:val="0"/>
      <w:ind w:right="200"/>
      <w:jc w:val="center"/>
    </w:pPr>
    <w:rPr>
      <w:rFonts w:ascii="Times New Roman" w:eastAsia="Times New Roman" w:hAnsi="Times New Roman"/>
      <w:snapToGrid w:val="0"/>
      <w:sz w:val="28"/>
    </w:rPr>
  </w:style>
  <w:style w:type="paragraph" w:customStyle="1" w:styleId="c0">
    <w:name w:val="c0"/>
    <w:basedOn w:val="a"/>
    <w:rsid w:val="00116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16396"/>
  </w:style>
  <w:style w:type="character" w:customStyle="1" w:styleId="c2">
    <w:name w:val="c2"/>
    <w:basedOn w:val="a0"/>
    <w:rsid w:val="00116396"/>
  </w:style>
  <w:style w:type="paragraph" w:styleId="a8">
    <w:name w:val="No Spacing"/>
    <w:link w:val="a9"/>
    <w:uiPriority w:val="1"/>
    <w:qFormat/>
    <w:rsid w:val="00116396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116396"/>
    <w:rPr>
      <w:rFonts w:asciiTheme="minorHAnsi" w:eastAsiaTheme="minorEastAsia" w:hAnsiTheme="minorHAnsi" w:cstheme="minorBidi"/>
      <w:sz w:val="22"/>
      <w:szCs w:val="22"/>
    </w:rPr>
  </w:style>
  <w:style w:type="table" w:styleId="1-4">
    <w:name w:val="Medium Grid 1 Accent 4"/>
    <w:basedOn w:val="a1"/>
    <w:uiPriority w:val="67"/>
    <w:rsid w:val="000C64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customStyle="1" w:styleId="default0">
    <w:name w:val="default"/>
    <w:basedOn w:val="a"/>
    <w:rsid w:val="00980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E3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5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E3C"/>
    <w:rPr>
      <w:rFonts w:ascii="Tahoma" w:hAnsi="Tahoma" w:cs="Tahoma"/>
      <w:sz w:val="16"/>
      <w:szCs w:val="16"/>
      <w:lang w:eastAsia="en-US"/>
    </w:rPr>
  </w:style>
  <w:style w:type="paragraph" w:customStyle="1" w:styleId="c8c10">
    <w:name w:val="c8 c10"/>
    <w:basedOn w:val="a"/>
    <w:rsid w:val="00823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2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yperlink" Target="mailto:ds_432_nck@nios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s432nsk.edusite.ru/p47aa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_432_nsk@nios.ru" TargetMode="External"/><Relationship Id="rId5" Type="http://schemas.microsoft.com/office/2007/relationships/stylesWithEffects" Target="stylesWithEffects.xml"/><Relationship Id="rId15" Type="http://schemas.openxmlformats.org/officeDocument/2006/relationships/chart" Target="charts/chart4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0092592592592591E-2"/>
          <c:w val="1"/>
          <c:h val="0.9212962962962966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1053515906240292"/>
                  <c:y val="0.104240667833187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0764346007899016E-2"/>
                  <c:y val="-0.208918180311033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2034484259366141"/>
                  <c:y val="0.100462466895584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Лист2!$A$1:$A$3</c:f>
              <c:strCache>
                <c:ptCount val="3"/>
                <c:pt idx="0">
                  <c:v>С высшим педагогическим образованием (квалификация дошкольная педагогика и психология)</c:v>
                </c:pt>
                <c:pt idx="1">
                  <c:v>С высшим педагогическим образованием (недошкольное)</c:v>
                </c:pt>
                <c:pt idx="2">
                  <c:v>Со средним профессиональным образованием (пед. колледж)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434747739865848"/>
          <c:w val="1"/>
          <c:h val="0.86995347945319657"/>
        </c:manualLayout>
      </c:layout>
      <c:pie3DChart>
        <c:varyColors val="1"/>
        <c:ser>
          <c:idx val="0"/>
          <c:order val="0"/>
          <c:tx>
            <c:strRef>
              <c:f>Лист3!$B$1</c:f>
              <c:strCache>
                <c:ptCount val="1"/>
                <c:pt idx="0">
                  <c:v>Педагогический стаж:</c:v>
                </c:pt>
              </c:strCache>
            </c:strRef>
          </c:tx>
          <c:cat>
            <c:strRef>
              <c:f>Лист3!$A$2:$A$6</c:f>
              <c:strCache>
                <c:ptCount val="5"/>
                <c:pt idx="0">
                  <c:v>0 – 3 года</c:v>
                </c:pt>
                <c:pt idx="1">
                  <c:v>3 – 5 лет</c:v>
                </c:pt>
                <c:pt idx="2">
                  <c:v>5 – 15 лет</c:v>
                </c:pt>
                <c:pt idx="3">
                  <c:v>15 – 25 лет</c:v>
                </c:pt>
                <c:pt idx="4">
                  <c:v>От 25 лет и более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2527197830496904E-2"/>
          <c:w val="0.99964394887027319"/>
          <c:h val="0.91747298383987486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6.6727800866514132E-3"/>
                  <c:y val="1.079380167213836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7304260333750962E-2"/>
                  <c:y val="9.82106576066099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853954800335498"/>
                  <c:y val="-0.2906362168995643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5259924034855227E-2"/>
                  <c:y val="0.15974839996034346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Количество работников в возрасте до 55-60 лет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3034977349471736E-2"/>
                  <c:y val="1.079380167213836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Лист4!$A$1:$A$5</c:f>
              <c:strCache>
                <c:ptCount val="5"/>
                <c:pt idx="0">
                  <c:v>Количество работников в возрасте до 25 лет</c:v>
                </c:pt>
                <c:pt idx="1">
                  <c:v>Количество работников в возрасте до 25-40 лет</c:v>
                </c:pt>
                <c:pt idx="2">
                  <c:v>Количество работников в возрасте до 40-55 лет</c:v>
                </c:pt>
                <c:pt idx="3">
                  <c:v>Количество работников в возрасте до 55-60 лет</c:v>
                </c:pt>
                <c:pt idx="4">
                  <c:v>Количество работников в возрасте до 60-65 лет</c:v>
                </c:pt>
              </c:strCache>
            </c:strRef>
          </c:cat>
          <c:val>
            <c:numRef>
              <c:f>Лист4!$B$1:$B$5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15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160502576823227E-2"/>
          <c:y val="5.049169384641649E-2"/>
          <c:w val="0.98483949742317745"/>
          <c:h val="0.91102471162833165"/>
        </c:manualLayout>
      </c:layout>
      <c:pie3DChart>
        <c:varyColors val="1"/>
        <c:ser>
          <c:idx val="0"/>
          <c:order val="0"/>
          <c:cat>
            <c:strRef>
              <c:f>Лист1!$A$1:$A$4</c:f>
              <c:strCache>
                <c:ptCount val="4"/>
                <c:pt idx="0">
                  <c:v>I КК</c:v>
                </c:pt>
                <c:pt idx="1">
                  <c:v>В КК</c:v>
                </c:pt>
                <c:pt idx="2">
                  <c:v>СЗД</c:v>
                </c:pt>
                <c:pt idx="3">
                  <c:v>БК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Адрес: г. Новосибирск, 630052, Тульская 270/5,  ds_432_nsk@nios.ru   т. 343-05-30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89BCB-3991-4A92-9C5B-01A69AE4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5668</Words>
  <Characters>32311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отчёт о результативности методической работы МКДОУ д/с № 432  в 2019/20 учебном году и планирование методической деятельности на 2020/2021 учебный год</vt:lpstr>
    </vt:vector>
  </TitlesOfParts>
  <Manager/>
  <Company/>
  <LinksUpToDate>false</LinksUpToDate>
  <CharactersWithSpaces>37904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отчёт о результативности методической работы МКДОУ д/с № 432  в 2019/20 учебном году и планирование методической деятельности на 2020/2021 учебный год</dc:title>
  <dc:subject/>
  <dc:creator/>
  <cp:keywords/>
  <dc:description/>
  <cp:lastModifiedBy/>
  <cp:revision>1</cp:revision>
  <dcterms:created xsi:type="dcterms:W3CDTF">2015-04-01T04:34:00Z</dcterms:created>
  <dcterms:modified xsi:type="dcterms:W3CDTF">2020-07-21T09:18:00Z</dcterms:modified>
  <cp:version>0900.0000.01</cp:version>
</cp:coreProperties>
</file>