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6F4" w:rsidRPr="007A56F4" w:rsidRDefault="007A56F4" w:rsidP="007A5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Аналитическая справка</w:t>
      </w:r>
    </w:p>
    <w:p w:rsidR="007A56F4" w:rsidRPr="007A56F4" w:rsidRDefault="007A56F4" w:rsidP="007A56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результатам тематического контроля</w:t>
      </w:r>
    </w:p>
    <w:p w:rsidR="007A56F4" w:rsidRPr="007A56F4" w:rsidRDefault="007A56F4" w:rsidP="007A56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«Реализация парциальной программы «Детство с родным городом». </w:t>
      </w:r>
    </w:p>
    <w:p w:rsidR="007A56F4" w:rsidRPr="007A56F4" w:rsidRDefault="007A56F4" w:rsidP="007A56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Организация воспитательно-образовательной работы </w:t>
      </w:r>
      <w:proofErr w:type="gramStart"/>
      <w:r w:rsidRPr="007A56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</w:t>
      </w:r>
      <w:proofErr w:type="gramEnd"/>
    </w:p>
    <w:p w:rsidR="007A56F4" w:rsidRPr="007A56F4" w:rsidRDefault="007A56F4" w:rsidP="007A56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нравственно-патриотическому воспитанию детей дошкольного возраста»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ПРИКАЗА МИНОБРАЗОВАНИЯ НОВОСИБИРСКОЙ ОБЛАСТИ № 1303 от 28.05.2018 года «Об изучении деятельности победителей конкурсного отбора… в нескольких образовательных областях…» и приказа заведующего МКДОУ д/с № 432 с 17. 90.2018 г. по 05.10.2018 г. старшим воспитателем  осуществлялась тематическая проверка</w:t>
      </w: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реализации парциальной программы «Детство с родным городом» (образовательная область по ФГОС ДО «познавательное развитие»).</w:t>
      </w:r>
      <w:proofErr w:type="gramEnd"/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3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  </w:t>
      </w:r>
    </w:p>
    <w:p w:rsidR="007A56F4" w:rsidRPr="007A56F4" w:rsidRDefault="007A56F4" w:rsidP="007A56F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25" w:lineRule="atLeast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Дать оценку работе педагогического коллектива по нравственному и патриотическому развитию ребенка в ус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ловиях детского сада.</w:t>
      </w:r>
    </w:p>
    <w:p w:rsidR="007A56F4" w:rsidRPr="007A56F4" w:rsidRDefault="007A56F4" w:rsidP="007A56F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Изучить документацию педагогических работников детского сада по планированию и реализации вопросов нравственного и патриотического воспитания дошкольников.</w:t>
      </w:r>
    </w:p>
    <w:p w:rsidR="007A56F4" w:rsidRPr="007A56F4" w:rsidRDefault="007A56F4" w:rsidP="007A56F4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Обобщить систему работы и определить перспективы дея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тельности педагогического коллектива по развитию нравственно-патриотического воспитанию детей дошкольно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возраста.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7030A0"/>
          <w:sz w:val="16"/>
          <w:szCs w:val="16"/>
          <w:lang w:eastAsia="ru-RU"/>
        </w:rPr>
      </w:pP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контроля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Тематическая проверка  осуществлялась по следующим направлениям:</w:t>
      </w:r>
    </w:p>
    <w:p w:rsidR="007A56F4" w:rsidRPr="007A56F4" w:rsidRDefault="007A56F4" w:rsidP="007A56F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развивающей предметной пространственной среды.  Проверка имеющихся пособий и методических материалов по данному разделу программы.</w:t>
      </w:r>
    </w:p>
    <w:p w:rsidR="007A56F4" w:rsidRPr="007A56F4" w:rsidRDefault="007A56F4" w:rsidP="007A56F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организацией воспитательно-образовательно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процесса (посещение занятий, контроль режимных моментов).</w:t>
      </w:r>
    </w:p>
    <w:p w:rsidR="007A56F4" w:rsidRPr="007A56F4" w:rsidRDefault="007A56F4" w:rsidP="007A56F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документации. Анализ календарных планов воспи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тателей.</w:t>
      </w:r>
    </w:p>
    <w:p w:rsidR="007A56F4" w:rsidRPr="007A56F4" w:rsidRDefault="007A56F4" w:rsidP="007A56F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детьми, педагогами и родителями. Наблюдение за поведением детей во время совместных игр, на прогулках.</w:t>
      </w:r>
    </w:p>
    <w:p w:rsidR="007A56F4" w:rsidRPr="007A56F4" w:rsidRDefault="007A56F4" w:rsidP="007A56F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родителями. Консультации, оформление наглядной агитации, наличие памяток для родителей, выставка литературы по данной тематике и др.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Исполнители: 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заведующая детским садом Терентьева Т.П., старший воспитатель Полехина С.М.</w:t>
      </w:r>
    </w:p>
    <w:p w:rsidR="007A56F4" w:rsidRPr="007A56F4" w:rsidRDefault="007A56F4" w:rsidP="007A56F4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Проверка показала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 всех возрастных группах педагогами  проведена большая работа по данному направлению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развивающей предметной пространственной среды  (РППС) по данному направлению во всех возрастных группах: младшего, среднего, старшего и подготовительного возрастов отвечает концепции 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построения развивающей среды для организации жизни детей и взрослых в системе дошкольного образования (Построе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развивающей среды в дошкольном учреждении / В.А Петров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ский, Л.М. Кларина, Л.А. </w:t>
      </w:r>
      <w:proofErr w:type="spell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Смывина</w:t>
      </w:r>
      <w:proofErr w:type="spell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, Л.Л. Стрелкова.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М., 1993).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ципы построения развивающей среды соответствуют личностно-ориентированной модели взаимодействия взрослого с ребенком, изложенной в данной концепции.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РППС постоянно модернизируется согласно потребностям и возможностям детей и родителей, соответствует всем требованиям безопасности. Зонирование групповых помещений соответствует возрасту воспитанников группы, познавательным, интеллектуальным и физическим особенностям, требованиям программно-методического комплекта:  в каждой группе оборудованы центры  активности для самостоятельной деятельности детей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каждой группе есть мини музей. Для проведения образовательной деятельности разработан план посещения мини музеев в группах в соответствии с тематикой. В группах № 1, 3, 8, 10, 11, 13 и 14  имеются мини-музеи с патриотической направленностью: </w:t>
      </w:r>
    </w:p>
    <w:p w:rsidR="007A56F4" w:rsidRPr="007A56F4" w:rsidRDefault="007A56F4" w:rsidP="007A56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1 младшая группа, мини-музей «Мамина игрушка» (воспитатели: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Игнатова Л.А., Дроздецкая Т.Е.).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создание условий для социальной адаптации детей 1 младшей группы при помощи маминой игрушки;</w:t>
      </w:r>
      <w:proofErr w:type="gramEnd"/>
    </w:p>
    <w:p w:rsidR="007A56F4" w:rsidRPr="007A56F4" w:rsidRDefault="007A56F4" w:rsidP="007A56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№ 3 мини-музей «Деревянная игрушка» (воспитатели: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Саблина И.Н., Овчинникова Е.А.).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воспитание интереса к истории возникновения народной куклы;</w:t>
      </w:r>
      <w:proofErr w:type="gramEnd"/>
    </w:p>
    <w:p w:rsidR="007A56F4" w:rsidRPr="007A56F4" w:rsidRDefault="007A56F4" w:rsidP="007A56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№ 8 мини-музей «Народная ложка» (воспитатели: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Пузынина Л.В. и Горина М.В.);  </w:t>
      </w:r>
    </w:p>
    <w:p w:rsidR="007A56F4" w:rsidRPr="007A56F4" w:rsidRDefault="007A56F4" w:rsidP="007A56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№ 10 мини-музей «Все начиналось с куклы» (воспитатели: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Ульянова Н.А., Тимохина С.А.). Цель: поднятие общекультурного уровня дошкольников, путем изучения истории развития народной куклы.</w:t>
      </w:r>
    </w:p>
    <w:p w:rsidR="007A56F4" w:rsidRPr="007A56F4" w:rsidRDefault="007A56F4" w:rsidP="007A56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 группе мини-музей «Авиации» (воспитатели: Салтевская Е.А.). Идея возникла в процессе образовательной деятельности по теме: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«Наш город Новосибирск» (история авиации, Чкаловский ремонтно-механический завод, летчик-истребитель А.И. </w:t>
      </w:r>
      <w:proofErr w:type="spell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Покрышкин</w:t>
      </w:r>
      <w:proofErr w:type="spell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proofErr w:type="gramEnd"/>
    </w:p>
    <w:p w:rsidR="007A56F4" w:rsidRPr="007A56F4" w:rsidRDefault="007A56F4" w:rsidP="007A56F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в 13 группе «Русский уголок» с атрибутами русской избы и подворья (воспитатели: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Марченко В.Г., Куликова Н.А.). Цель: поднятие общекультурного уровня дошкольников, путем изучения истории развития народного промысла.</w:t>
      </w:r>
    </w:p>
    <w:p w:rsidR="007A56F4" w:rsidRPr="007A56F4" w:rsidRDefault="007A56F4" w:rsidP="007A56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педагогической работы сотрудников ДОУ в каждой группе имеются центры по нравственно патриотическому воспитанию:  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собран обширный материал по данной теме (книги, иллюстрации, карты,                                      картотеки, альбомы, тематические папки, художественная литература,   портреты защитников города,  края и т.п.), в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центрах много наглядного материала по народному творчеству, 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имеются русские сарафаны и рубашки, фуражки, бескозырки, военная одежда, корабли, ракеты и т.д.;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с детьми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НОД, беседы, целевые прогулки, экскурсии (экскурсии в СОШ № 15 «Музей боевой славы» и «Музей русской избы», СОШ № 187 «Музей Станиславского ж/м».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Экскурсии к «Монументу Славы», в библиотеку «Семейного чтения», к реке Тула), чтение художественной литературы, слушание музыкальных произведений, рассматривание иллюстраций, картин;</w:t>
      </w:r>
      <w:proofErr w:type="gramEnd"/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в группах имеется достаточное количество дидактических игр и пособий, настольно-печатных игр, направленных на патриотическое воспитание дошкольников. 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предлагаемый детям материал и  игры педагогически целесообразны и соот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ветствуют возрасту детей.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фойе детского сада располагаются: </w:t>
      </w:r>
    </w:p>
    <w:p w:rsidR="007A56F4" w:rsidRPr="007A56F4" w:rsidRDefault="007A56F4" w:rsidP="007A56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центры: «Русский быт», «Природа  края», «У озера», «Планетарий», «Аквариум»;</w:t>
      </w:r>
    </w:p>
    <w:p w:rsidR="007A56F4" w:rsidRPr="007A56F4" w:rsidRDefault="007A56F4" w:rsidP="007A56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лестничных пролетах: «Народное творчество» и «Море»;</w:t>
      </w:r>
    </w:p>
    <w:p w:rsidR="007A56F4" w:rsidRPr="007A56F4" w:rsidRDefault="007A56F4" w:rsidP="007A56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стенды и экспозиции: «Они сражались за Родину», «Москва – столица», «Русская поэзия в красках», «Новосиби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рск  вч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ера, сегодня, завтра», «Права ребенка», «Мой любимый детский сад».</w:t>
      </w:r>
    </w:p>
    <w:p w:rsidR="007A56F4" w:rsidRPr="007A56F4" w:rsidRDefault="007A56F4" w:rsidP="007A56F4">
      <w:pPr>
        <w:widowControl w:val="0"/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Мини-музей с меняющимися темами: «Русская изба», «Подворье», «Военная техника времен ВОВ», «Военная техника», «Минералы России», «Народы мира», «Куклы моего детства».</w:t>
      </w:r>
    </w:p>
    <w:p w:rsidR="007A56F4" w:rsidRPr="007A56F4" w:rsidRDefault="007A56F4" w:rsidP="007A56F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детского сада: мельница, пруд, корабли, машины и паровоз, огород.</w:t>
      </w:r>
    </w:p>
    <w:p w:rsidR="007A56F4" w:rsidRPr="007A56F4" w:rsidRDefault="007A56F4" w:rsidP="007A56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Наблюдение педагогического процесса.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A56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ходе тематической проверки была просмотрена НОД: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1). Область развитие речи: воспитатель Игнатова Л.В. (первая младшая группа) провела занятие на тему: «Мамина игрушка» (составление рассказа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игрушке, которую купила мама).</w:t>
      </w:r>
      <w:r w:rsidRPr="007A56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2). Область художественное творчество (аппликация): воспитатель Саблина И.Н. (вторая младшая группа), провела НОД на тему «Осеннее дерево». Педагог использовала разнообразные игровые приёмы, проблемные ситуации. Дети узнали о красоте сибирских деревьев осенью. 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3). Во всех возрастных группах прошел мини проект «Мой детский сад», результатом которого явились поздравительные коллажи, которые были размещены в коридорах детского сада. Старших и подготовительных группы провели экскурсии по ДОУ. 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просмотренной НОД показал, что воспитатели активно используют разнообразные приемы привлечения и сосредоточения внимания детей, формы организации детей (работа малыми подгруппами, в паре). Дети на занятиях активны, сохраняют интерес на протяжении всей НОД. Воспитатели грамотно подбирают демонстрационный и раздаточный материал и рационально его размещают во время проведения занятия.  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ab/>
      </w: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Педагоги знают цели и задачи своей возрастной группы по нравственно-патриотическому воспитанию. В непосредственно-образовательной деятельности и нерегламентированной совместной деятельности с детьми умеют точно и доступно формулировать вопросы к детям, использовать их как один из активизирующих приёмов, умеют построить индивидуальную работу с детьми в разные режимные моменты. Все педагоги в доступной для детей форме объясняют новый материал. Точно и доступно формулируют вопросы к детям.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В течение 2017-2018 учебного года  в ДОУ прошли следующие мероприятия</w:t>
      </w:r>
    </w:p>
    <w:p w:rsidR="007A56F4" w:rsidRPr="007A56F4" w:rsidRDefault="007A56F4" w:rsidP="007A56F4">
      <w:pPr>
        <w:tabs>
          <w:tab w:val="left" w:pos="993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 xml:space="preserve">Традиционные: </w:t>
      </w:r>
    </w:p>
    <w:p w:rsidR="007A56F4" w:rsidRPr="007A56F4" w:rsidRDefault="007A56F4" w:rsidP="007A56F4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«День туриста» в сентябре для детей подготовительных групп, где они узнавали, кто такие туристы, учились беречь природу, находили полезные ископаемые Сибири, оказывали помощь и поддержку товарищам, песни петь около костра и кушать печеную картошку.</w:t>
      </w:r>
    </w:p>
    <w:p w:rsidR="007A56F4" w:rsidRPr="007A56F4" w:rsidRDefault="007A56F4" w:rsidP="007A56F4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«Театральная неделя» - постановка русских сказок с использованием русских народных костюмов, музыки и танцев в ноябре. Результатом стало участие в районном конкурсе «Времен связующая нить» (муз</w:t>
      </w:r>
      <w:proofErr w:type="gramStart"/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.</w:t>
      </w:r>
      <w:proofErr w:type="gramEnd"/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  <w:proofErr w:type="gramStart"/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р</w:t>
      </w:r>
      <w:proofErr w:type="gramEnd"/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ук. Козлова Е.В., воспитатели: Самоукова Н.А., Созинова Н.В., Салтевская Е.А.).</w:t>
      </w:r>
    </w:p>
    <w:p w:rsidR="007A56F4" w:rsidRPr="007A56F4" w:rsidRDefault="007A56F4" w:rsidP="007A56F4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«Колядки» в январе. Дети подготовительных групп ходят по саду, колядуют и созывают детей в музыкальный зал, где проводят игры и хороводы с детьми 4-7 лет.</w:t>
      </w:r>
    </w:p>
    <w:p w:rsidR="007A56F4" w:rsidRPr="007A56F4" w:rsidRDefault="007A56F4" w:rsidP="007A56F4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«Поэтическая гостиная», где дошкольники знакомились с русской поэзией поэта Сергея Есенина музыкальный руководитель Мелкозерова Е.Н., учитель-логопед Бушуева М.Ю., педагог-психолог Шураева Е.В., воспитатели: Куликова Н.А., Тимохина С.А., Ульянова Н.А., Марченко В.П., Степанова А.В., Бушуева М.В.).</w:t>
      </w:r>
    </w:p>
    <w:p w:rsidR="007A56F4" w:rsidRPr="007A56F4" w:rsidRDefault="007A56F4" w:rsidP="007A56F4">
      <w:pPr>
        <w:numPr>
          <w:ilvl w:val="0"/>
          <w:numId w:val="3"/>
        </w:num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«Неделя добра» 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апреля – начале мая. На этой неделе проводились: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концерт для ветеранов и детей войны, на который приглашаются все проживающие на нашем микрорайоне (в поликлинике, в магазинах развешиваются поздравления и приглашения).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концерте принимают участие дети 4-7 лет; 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военно-спортивная игра «</w:t>
      </w:r>
      <w:proofErr w:type="spell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Зарничка</w:t>
      </w:r>
      <w:proofErr w:type="spell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для детей старших и подготовительных групп (с построением, парадом «техники», прохождением полосы препятствий, концертом, салютом из шаров и солдатской кашей у костра с прослушиванием военных песен);  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экскурсии к Монументу славы и в музей школы № 15; </w:t>
      </w:r>
    </w:p>
    <w:p w:rsidR="007A56F4" w:rsidRPr="007A56F4" w:rsidRDefault="007A56F4" w:rsidP="007A56F4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беседы, игры, спортивные и музыкальные развлечения, продуктивная деятельность.</w:t>
      </w:r>
      <w:r w:rsidRPr="007A56F4">
        <w:rPr>
          <w:rFonts w:ascii="Times New Roman" w:eastAsia="Times New Roman" w:hAnsi="Times New Roman" w:cs="Arial"/>
          <w:color w:val="FF0000"/>
          <w:sz w:val="28"/>
          <w:szCs w:val="28"/>
          <w:lang w:eastAsia="ru-RU"/>
        </w:rPr>
        <w:tab/>
      </w:r>
    </w:p>
    <w:p w:rsidR="007A56F4" w:rsidRPr="007A56F4" w:rsidRDefault="007A56F4" w:rsidP="007A56F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A56F4">
        <w:rPr>
          <w:rFonts w:ascii="Times New Roman" w:eastAsia="Calibri" w:hAnsi="Times New Roman" w:cs="Times New Roman"/>
          <w:sz w:val="24"/>
          <w:szCs w:val="24"/>
          <w:u w:val="single"/>
        </w:rPr>
        <w:t>Достижения педагогов за 2017-2018 учебный год по патриотическому воспитанию</w:t>
      </w:r>
    </w:p>
    <w:p w:rsidR="007A56F4" w:rsidRPr="007A56F4" w:rsidRDefault="007A56F4" w:rsidP="007A56F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12"/>
          <w:szCs w:val="12"/>
          <w:u w:val="single"/>
        </w:rPr>
      </w:pP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1809"/>
        <w:gridCol w:w="3686"/>
        <w:gridCol w:w="3118"/>
        <w:gridCol w:w="1418"/>
      </w:tblGrid>
      <w:tr w:rsidR="007A56F4" w:rsidRPr="007A56F4" w:rsidTr="00B36613">
        <w:tc>
          <w:tcPr>
            <w:tcW w:w="1809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Ф.И.О.</w:t>
            </w:r>
          </w:p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vMerge w:val="restart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Созинова Наталья Валерьевна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Всероссийский педагогический конкурс «Мастерская педагога». Агентство педагогических инициатив ПРИЗНАНИЕ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Номинация «Взаимодействие с семьей». Работа «Родительское собрание»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победителя 3 место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vMerge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Финальный (очный) тур Всероссийского педагогического конкурса «Педагогика XXI века: опыт, достижения, методика» (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осква</w:t>
            </w:r>
            <w:proofErr w:type="spell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118" w:type="dxa"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«Народные праздники на Руси»</w:t>
            </w:r>
          </w:p>
        </w:tc>
        <w:tc>
          <w:tcPr>
            <w:tcW w:w="1418" w:type="dxa"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за 1 место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vMerge w:val="restart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Козлова Елена Викторовна</w:t>
            </w:r>
          </w:p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конкурс для педагогов по воспитанию гражданственности и патриотизма «Под Российским флагом». Первый интеллектуальный центр дистанционных технологий «Новое достижение». 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Номинация: сценарии праздников, развлечений. «С днем рождения Новосибирск!» 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I степени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творческий конкурс для детей и педагогов «Золотая медаль 2017».  Номинация «Сценарии праздников и мероприятий».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Работа: «Тебе, мой край родной – наши таланты». Концерт, посвященный 80-летию образования Новосибирской области.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II место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Международный педагогический конкурс «Открытый урок»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«Путешествие в страну русской народной музыки»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I место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vMerge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XXVII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фестиваль детского и юношеского театрального творчества «Времен связующая нить»</w:t>
            </w:r>
          </w:p>
        </w:tc>
        <w:tc>
          <w:tcPr>
            <w:tcW w:w="3118" w:type="dxa"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Спектакль по мотивам русской народной сказки «Царевна-Лягушка»</w:t>
            </w:r>
          </w:p>
        </w:tc>
        <w:tc>
          <w:tcPr>
            <w:tcW w:w="1418" w:type="dxa"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hideMark/>
          </w:tcPr>
          <w:p w:rsidR="007A56F4" w:rsidRPr="007A56F4" w:rsidRDefault="007A56F4" w:rsidP="007A56F4">
            <w:pPr>
              <w:ind w:right="-37" w:hanging="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Степанова Анна Викторовна</w:t>
            </w:r>
          </w:p>
          <w:p w:rsidR="007A56F4" w:rsidRPr="007A56F4" w:rsidRDefault="007A56F4" w:rsidP="007A56F4">
            <w:pPr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конкурс для детей и педагогов «ИНТЕРБРИГ». Номинация «Творческие работы и методические разработки педагогов»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Работа: «Совместная образовательная деятельность с детьми старшего дошкольного возраста «Доброе слово лечит любую болезнь»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7A56F4" w:rsidRPr="007A56F4" w:rsidTr="00B36613">
        <w:tc>
          <w:tcPr>
            <w:tcW w:w="1809" w:type="dxa"/>
            <w:vMerge w:val="restart"/>
            <w:hideMark/>
          </w:tcPr>
          <w:p w:rsidR="007A56F4" w:rsidRPr="007A56F4" w:rsidRDefault="007A56F4" w:rsidP="007A56F4">
            <w:pPr>
              <w:ind w:right="-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Полехина Светлана Михайловна</w:t>
            </w:r>
          </w:p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Шураева Елена Владимировна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IX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Открытый региональный конкурс методических материалов «СЕКРЕТ УСПЕХА» (УЧСИБ)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«Детский сад и семья»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1 степени</w:t>
            </w:r>
          </w:p>
        </w:tc>
      </w:tr>
      <w:tr w:rsidR="007A56F4" w:rsidRPr="007A56F4" w:rsidTr="00B36613">
        <w:trPr>
          <w:trHeight w:val="415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Открытый межрегиональный конкурс дополнительных общеобразовательных программ для взрослых «Грани развития» (УЧСИБ)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общеобразовательная программа для взрослых «Детский сад и семья: сотрудничество ДОУ и семьи в рамках реализации ФГОС </w:t>
            </w:r>
            <w:proofErr w:type="gram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Лауреата</w:t>
            </w:r>
          </w:p>
        </w:tc>
      </w:tr>
      <w:tr w:rsidR="007A56F4" w:rsidRPr="007A56F4" w:rsidTr="00B36613">
        <w:trPr>
          <w:trHeight w:val="417"/>
        </w:trPr>
        <w:tc>
          <w:tcPr>
            <w:tcW w:w="1809" w:type="dxa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Наталья Анатольевна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«Изумрудный город»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Мини-музей «Русская изба»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Диплом за 1 место</w:t>
            </w:r>
          </w:p>
        </w:tc>
      </w:tr>
      <w:tr w:rsidR="007A56F4" w:rsidRPr="007A56F4" w:rsidTr="00B36613">
        <w:trPr>
          <w:trHeight w:val="613"/>
        </w:trPr>
        <w:tc>
          <w:tcPr>
            <w:tcW w:w="1809" w:type="dxa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Мелкозерова Елена 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Николаевна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Всероссийский конкурс методических материалов и 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творческих работ. Педагогический клуб «Наука и творчество»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Номинация «Фотоотчет проведенного мероприятия» 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«Праздник женского очарования»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Диплом</w:t>
            </w:r>
          </w:p>
        </w:tc>
      </w:tr>
      <w:tr w:rsidR="007A56F4" w:rsidRPr="007A56F4" w:rsidTr="00B36613">
        <w:trPr>
          <w:trHeight w:val="274"/>
        </w:trPr>
        <w:tc>
          <w:tcPr>
            <w:tcW w:w="1809" w:type="dxa"/>
            <w:hideMark/>
          </w:tcPr>
          <w:p w:rsidR="007A56F4" w:rsidRPr="007A56F4" w:rsidRDefault="007A56F4" w:rsidP="007A56F4">
            <w:pPr>
              <w:ind w:left="-142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Самоукова Наталья Александровна  Созинова Наталья Валерьевна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Calibri" w:hAnsi="Times New Roman" w:cs="Times New Roman"/>
                <w:sz w:val="24"/>
                <w:szCs w:val="24"/>
              </w:rPr>
              <w:t>Районный   конкурс декоративно-прикладного творчества «Пасхальная радость»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tabs>
                <w:tab w:val="left" w:pos="5595"/>
              </w:tabs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работа</w:t>
            </w:r>
            <w:r w:rsidRPr="007A56F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«Пасхальные краски», «Светлый праздник»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за 3 место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vMerge w:val="restart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Козлова Елена Викторовна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творческий конкурс для детей и педагогов «Золотая медаль»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Номинация «Открытый урок» «Морское путешествие» 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 II место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фестиваль открытых показов непосредственной образовательной деятельности в ДОО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Полихудожественное</w:t>
            </w:r>
            <w:proofErr w:type="spell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занятие «Музыка в красках русских художников»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Диплом</w:t>
            </w:r>
          </w:p>
        </w:tc>
      </w:tr>
      <w:tr w:rsidR="007A56F4" w:rsidRPr="007A56F4" w:rsidTr="00B36613">
        <w:trPr>
          <w:trHeight w:val="20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«Мой Новосибирск – Моя Родина»</w:t>
            </w:r>
          </w:p>
        </w:tc>
        <w:tc>
          <w:tcPr>
            <w:tcW w:w="3118" w:type="dxa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«Патриотическое воспитание через музыку»</w:t>
            </w:r>
          </w:p>
        </w:tc>
        <w:tc>
          <w:tcPr>
            <w:tcW w:w="1418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</w:t>
            </w:r>
          </w:p>
        </w:tc>
      </w:tr>
    </w:tbl>
    <w:p w:rsidR="007A56F4" w:rsidRPr="007A56F4" w:rsidRDefault="007A56F4" w:rsidP="007A56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публикации в СМИ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1809"/>
        <w:gridCol w:w="3686"/>
        <w:gridCol w:w="2977"/>
        <w:gridCol w:w="1559"/>
      </w:tblGrid>
      <w:tr w:rsidR="007A56F4" w:rsidRPr="007A56F4" w:rsidTr="00B36613">
        <w:tc>
          <w:tcPr>
            <w:tcW w:w="1809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Ф.И.О.  педагога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СМИ</w:t>
            </w:r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статьи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Результат</w:t>
            </w:r>
          </w:p>
        </w:tc>
      </w:tr>
      <w:tr w:rsidR="007A56F4" w:rsidRPr="007A56F4" w:rsidTr="00B36613">
        <w:tc>
          <w:tcPr>
            <w:tcW w:w="1809" w:type="dxa"/>
            <w:vMerge w:val="restart"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Шураева Елена Владимировна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периодическое издание «НУМИ» Москва</w:t>
            </w:r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«Доброе сердце» (конспект занятия)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ind w:right="-37" w:hanging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Электронное периодическое издание «НУМИ» Москва</w:t>
            </w:r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«Мама для мамонтенка» (игровой сеанс)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c>
          <w:tcPr>
            <w:tcW w:w="1809" w:type="dxa"/>
            <w:vMerge w:val="restart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Козлова Елена Викторовна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 социальная сеть работников образования 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nsportal</w:t>
            </w:r>
            <w:proofErr w:type="spell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разработка сценария праздника «Поздравляем пап»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rPr>
          <w:trHeight w:val="499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 социальная сеть работников образования 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nsportal</w:t>
            </w:r>
            <w:proofErr w:type="spell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 разработка «Веселые Колядки»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rPr>
          <w:trHeight w:val="499"/>
        </w:trPr>
        <w:tc>
          <w:tcPr>
            <w:tcW w:w="1809" w:type="dxa"/>
            <w:vMerge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центр информатизации «ЭГИДА»</w:t>
            </w:r>
          </w:p>
        </w:tc>
        <w:tc>
          <w:tcPr>
            <w:tcW w:w="2977" w:type="dxa"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«Педагогический проект «Новосибирск – моя малая Родина»»</w:t>
            </w:r>
          </w:p>
        </w:tc>
        <w:tc>
          <w:tcPr>
            <w:tcW w:w="1559" w:type="dxa"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rPr>
          <w:trHeight w:val="499"/>
        </w:trPr>
        <w:tc>
          <w:tcPr>
            <w:tcW w:w="1809" w:type="dxa"/>
            <w:vMerge w:val="restart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Мелкозерова Елена Николаевна</w:t>
            </w:r>
          </w:p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образовательный портал «ПРОСВЕЩЕНИЕ»</w:t>
            </w:r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Поэтический вечер «Зимушка хрустальная»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rPr>
          <w:trHeight w:val="499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образовательный портал «ПРОСВЕЩЕНИЕ»</w:t>
            </w:r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«Театрализованная деятельность в условиях реализации ФГОС </w:t>
            </w:r>
            <w:proofErr w:type="gram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rPr>
          <w:trHeight w:val="273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 социальная сеть работников образования 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nsportal</w:t>
            </w:r>
            <w:proofErr w:type="spell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Музыкально-поэтическая гостиная «Зимушка хрустальная вся </w:t>
            </w:r>
            <w:proofErr w:type="gram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белым-бела</w:t>
            </w:r>
            <w:proofErr w:type="gram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rPr>
          <w:trHeight w:val="499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 социальная сеть работников образования 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nsportal</w:t>
            </w:r>
            <w:proofErr w:type="spell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«Зимушку провожаем – весну встречаем!»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rPr>
          <w:trHeight w:val="499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педагогический журнал «ПОЗНАНИЕ» </w:t>
            </w:r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Материал: «Нравственно-патриотическое воспитание старших дошкольников через приобщение к музыке»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  <w:tr w:rsidR="007A56F4" w:rsidRPr="007A56F4" w:rsidTr="00B36613">
        <w:trPr>
          <w:trHeight w:val="499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Всероссийское образовательное издание СМИ «Вестник педагога»</w:t>
            </w:r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«Праздник детства» (на лучший сценарий). Тема: «1 июня – день защиты детей»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Диплом за 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</w:t>
            </w:r>
          </w:p>
        </w:tc>
      </w:tr>
      <w:tr w:rsidR="007A56F4" w:rsidRPr="007A56F4" w:rsidTr="00B36613">
        <w:trPr>
          <w:trHeight w:val="273"/>
        </w:trPr>
        <w:tc>
          <w:tcPr>
            <w:tcW w:w="1809" w:type="dxa"/>
            <w:vMerge w:val="restart"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Мелкозерова 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Елена Николаевна</w:t>
            </w: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Новосибирск социальная сеть 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работников образования 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nsportal</w:t>
            </w:r>
            <w:proofErr w:type="spell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Конспект тематического 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занятия посвященного Дню Победы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Свидетельст</w:t>
            </w: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 </w:t>
            </w:r>
          </w:p>
        </w:tc>
      </w:tr>
      <w:tr w:rsidR="007A56F4" w:rsidRPr="007A56F4" w:rsidTr="00B36613">
        <w:trPr>
          <w:trHeight w:val="499"/>
        </w:trPr>
        <w:tc>
          <w:tcPr>
            <w:tcW w:w="1809" w:type="dxa"/>
            <w:vMerge/>
            <w:hideMark/>
          </w:tcPr>
          <w:p w:rsidR="007A56F4" w:rsidRPr="007A56F4" w:rsidRDefault="007A56F4" w:rsidP="007A56F4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Новосибирск социальная сеть работников образования 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nsportal</w:t>
            </w:r>
            <w:proofErr w:type="spellEnd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2977" w:type="dxa"/>
            <w:hideMark/>
          </w:tcPr>
          <w:p w:rsidR="007A56F4" w:rsidRPr="007A56F4" w:rsidRDefault="007A56F4" w:rsidP="007A56F4">
            <w:pPr>
              <w:ind w:right="-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«Путешествие в весенний лес!»</w:t>
            </w:r>
          </w:p>
        </w:tc>
        <w:tc>
          <w:tcPr>
            <w:tcW w:w="1559" w:type="dxa"/>
            <w:hideMark/>
          </w:tcPr>
          <w:p w:rsidR="007A56F4" w:rsidRPr="007A56F4" w:rsidRDefault="007A56F4" w:rsidP="007A56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56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Свидетельство </w:t>
            </w:r>
          </w:p>
        </w:tc>
      </w:tr>
    </w:tbl>
    <w:p w:rsidR="007A56F4" w:rsidRPr="007A56F4" w:rsidRDefault="007A56F4" w:rsidP="007A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7A56F4" w:rsidRPr="007A56F4" w:rsidRDefault="007A56F4" w:rsidP="007A56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Обобщение и распространение педагогического опыта 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3227"/>
        <w:gridCol w:w="4394"/>
        <w:gridCol w:w="2268"/>
      </w:tblGrid>
      <w:tr w:rsidR="007A56F4" w:rsidRPr="007A56F4" w:rsidTr="00B36613">
        <w:trPr>
          <w:trHeight w:val="319"/>
        </w:trPr>
        <w:tc>
          <w:tcPr>
            <w:tcW w:w="3227" w:type="dxa"/>
            <w:hideMark/>
          </w:tcPr>
          <w:p w:rsidR="007A56F4" w:rsidRPr="007A56F4" w:rsidRDefault="007A56F4" w:rsidP="007A56F4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Форма мероприятия</w:t>
            </w:r>
          </w:p>
        </w:tc>
        <w:tc>
          <w:tcPr>
            <w:tcW w:w="4394" w:type="dxa"/>
            <w:hideMark/>
          </w:tcPr>
          <w:p w:rsidR="007A56F4" w:rsidRPr="007A56F4" w:rsidRDefault="007A56F4" w:rsidP="007A56F4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Тема мероприятия</w:t>
            </w:r>
          </w:p>
        </w:tc>
        <w:tc>
          <w:tcPr>
            <w:tcW w:w="2268" w:type="dxa"/>
            <w:hideMark/>
          </w:tcPr>
          <w:p w:rsidR="007A56F4" w:rsidRPr="007A56F4" w:rsidRDefault="007A56F4" w:rsidP="007A56F4">
            <w:pPr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    Ф.И.О.    педагога         </w:t>
            </w:r>
          </w:p>
        </w:tc>
      </w:tr>
      <w:tr w:rsidR="007A56F4" w:rsidRPr="007A56F4" w:rsidTr="00B36613">
        <w:trPr>
          <w:trHeight w:val="375"/>
        </w:trPr>
        <w:tc>
          <w:tcPr>
            <w:tcW w:w="3227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чтецов в МКДОУ д/с № 184</w:t>
            </w:r>
          </w:p>
        </w:tc>
        <w:tc>
          <w:tcPr>
            <w:tcW w:w="4394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Член жюри</w:t>
            </w:r>
            <w:r w:rsidRPr="007A56F4">
              <w:rPr>
                <w:rFonts w:ascii="Times New Roman" w:eastAsia="Times New Roman" w:hAnsi="Times New Roman" w:cs="Arial"/>
                <w:sz w:val="28"/>
                <w:szCs w:val="28"/>
                <w:lang w:eastAsia="ru-RU"/>
              </w:rPr>
              <w:t xml:space="preserve"> </w:t>
            </w:r>
            <w:r w:rsidRPr="007A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районного конкурса «Мой Новосибирск – Моя Родина»</w:t>
            </w:r>
          </w:p>
        </w:tc>
        <w:tc>
          <w:tcPr>
            <w:tcW w:w="2268" w:type="dxa"/>
            <w:hideMark/>
          </w:tcPr>
          <w:p w:rsidR="007A56F4" w:rsidRPr="007A56F4" w:rsidRDefault="007A56F4" w:rsidP="007A56F4">
            <w:pPr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Полехина Светлана Михайловна</w:t>
            </w:r>
          </w:p>
        </w:tc>
      </w:tr>
    </w:tbl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Arial"/>
          <w:color w:val="FF0000"/>
          <w:sz w:val="16"/>
          <w:szCs w:val="16"/>
          <w:lang w:eastAsia="ru-RU"/>
        </w:rPr>
      </w:pP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3. Проверка документации. Анализ календарных планов воспитателей.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В результате проведённого контроля было установлено:  все группы детского сада организуют  патриотическую деятельность детей в соответствии с основной образовательной программой ДОУ год и парциальной программой «Детство с родным городом».  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Тематическое планирование способствует эффективному и системному усвоению детьми знаний о своей стране, родном крае, той местности, где они живут.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календарных планах воспитателей отражена индивидуальная работа с детьми по формированию культуры поведения. Один раз в неделю (минимум в две недели) обязательно планируются мероприятия по нравственному и патриотическому воспитанию детей, </w:t>
      </w: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которые включают в себя беседы,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сюжетно-ролевые  игры, НОД, рассматривание иллюстраций, альбомов «Моя семья», «На службе Родины» (служба родных и близких в ВС страны), «Где работают родители» и т.д. При планировании игровой, учебной и любой другой деятельности обязательно ставятся воспитательные задачи. </w:t>
      </w: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Воспитателями запланирован ряд мероприятий: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«Природа родного края», 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«Деревья и кустарники родного края»,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«В деревню к бабушке»,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«Хлеб всему голова»,</w:t>
      </w:r>
    </w:p>
    <w:p w:rsidR="007A56F4" w:rsidRPr="007A56F4" w:rsidRDefault="007A56F4" w:rsidP="007A56F4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«Моя семья – мое богатство»,</w:t>
      </w:r>
    </w:p>
    <w:p w:rsidR="007A56F4" w:rsidRPr="007A56F4" w:rsidRDefault="007A56F4" w:rsidP="007A56F4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«Мой район»,</w:t>
      </w:r>
    </w:p>
    <w:p w:rsidR="007A56F4" w:rsidRPr="007A56F4" w:rsidRDefault="007A56F4" w:rsidP="007A56F4">
      <w:pPr>
        <w:tabs>
          <w:tab w:val="left" w:pos="851"/>
        </w:tabs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«Чудесный город детства моего»,</w:t>
      </w:r>
    </w:p>
    <w:p w:rsidR="007A56F4" w:rsidRPr="007A56F4" w:rsidRDefault="007A56F4" w:rsidP="007A56F4">
      <w:pPr>
        <w:tabs>
          <w:tab w:val="left" w:pos="567"/>
          <w:tab w:val="left" w:pos="851"/>
        </w:tabs>
        <w:spacing w:before="12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«Дом, в котором я живу»,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«Красота природы Сибири», 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«Россия – Родина моя»,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 кем ты хочешь дружить в группе»,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«Праздник осени» и т. д.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всех группах были организованы выставки работ овощей, рисунков детей совместно с родителями (законными представителями). 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</w:pPr>
      <w:r w:rsidRPr="007A56F4">
        <w:rPr>
          <w:rFonts w:ascii="Times New Roman" w:eastAsia="Times New Roman" w:hAnsi="Times New Roman" w:cs="Arial"/>
          <w:sz w:val="28"/>
          <w:szCs w:val="28"/>
          <w:u w:val="single"/>
          <w:lang w:eastAsia="ru-RU"/>
        </w:rPr>
        <w:t>4. Беседы с детьми, педагогами и родителями выяснилось, что:</w:t>
      </w:r>
    </w:p>
    <w:p w:rsidR="007A56F4" w:rsidRPr="007A56F4" w:rsidRDefault="007A56F4" w:rsidP="007A56F4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располагают знаниями о названии страны, ее географии, природе, символе, он читает стихи, поет песни, многие  знают  частично гимн РФ.</w:t>
      </w:r>
    </w:p>
    <w:p w:rsidR="007A56F4" w:rsidRPr="007A56F4" w:rsidRDefault="007A56F4" w:rsidP="007A56F4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6F4">
        <w:rPr>
          <w:rFonts w:ascii="Times New Roman" w:eastAsia="Calibri" w:hAnsi="Times New Roman" w:cs="Times New Roman"/>
          <w:sz w:val="28"/>
          <w:szCs w:val="28"/>
        </w:rPr>
        <w:lastRenderedPageBreak/>
        <w:t>У них преобладает эмоционально-положительное отношение к малой Родине.</w:t>
      </w:r>
    </w:p>
    <w:p w:rsidR="007A56F4" w:rsidRPr="007A56F4" w:rsidRDefault="007A56F4" w:rsidP="007A56F4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6F4">
        <w:rPr>
          <w:rFonts w:ascii="Times New Roman" w:eastAsia="Calibri" w:hAnsi="Times New Roman" w:cs="Times New Roman"/>
          <w:sz w:val="28"/>
          <w:szCs w:val="28"/>
        </w:rPr>
        <w:t>Дети старшего возраста хорошо ориентируются в ближайшем к детскому саду и дому окружении, правилах поведения в городе.</w:t>
      </w:r>
    </w:p>
    <w:p w:rsidR="007A56F4" w:rsidRPr="007A56F4" w:rsidRDefault="007A56F4" w:rsidP="007A56F4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6F4">
        <w:rPr>
          <w:rFonts w:ascii="Times New Roman" w:eastAsia="Calibri" w:hAnsi="Times New Roman" w:cs="Times New Roman"/>
          <w:sz w:val="28"/>
          <w:szCs w:val="28"/>
        </w:rPr>
        <w:t>Проявляют любознательность по отношению к родному городу, их интересует, почему город устроен именно так, обращают внимание на эстетическую среду города.</w:t>
      </w:r>
    </w:p>
    <w:p w:rsidR="007A56F4" w:rsidRPr="007A56F4" w:rsidRDefault="007A56F4" w:rsidP="007A56F4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6F4">
        <w:rPr>
          <w:rFonts w:ascii="Times New Roman" w:eastAsia="Calibri" w:hAnsi="Times New Roman" w:cs="Times New Roman"/>
          <w:sz w:val="28"/>
          <w:szCs w:val="28"/>
        </w:rPr>
        <w:t>Дошкольники всех возрастных групп с удовольствием включается в проектную деятельность, связанную с познанием малой родины, в детское коллекционирование.</w:t>
      </w:r>
    </w:p>
    <w:p w:rsidR="007A56F4" w:rsidRPr="007A56F4" w:rsidRDefault="007A56F4" w:rsidP="007A56F4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6F4">
        <w:rPr>
          <w:rFonts w:ascii="Times New Roman" w:eastAsia="Calibri" w:hAnsi="Times New Roman" w:cs="Times New Roman"/>
          <w:sz w:val="28"/>
          <w:szCs w:val="28"/>
        </w:rPr>
        <w:t>Проявляют начала социальной активности: участвуют в социально значимых событиях, переживают эмоции, связанные с событиями военных лет и подвигам горожан, стремятся выразить позитивное отношение к пожилым жителям города.</w:t>
      </w:r>
    </w:p>
    <w:p w:rsidR="007A56F4" w:rsidRPr="007A56F4" w:rsidRDefault="007A56F4" w:rsidP="007A56F4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6F4">
        <w:rPr>
          <w:rFonts w:ascii="Times New Roman" w:eastAsia="Calibri" w:hAnsi="Times New Roman" w:cs="Times New Roman"/>
          <w:sz w:val="28"/>
          <w:szCs w:val="28"/>
        </w:rPr>
        <w:t>Отражают свои впечатления о малой Родине в предпочитаемой деятельности (рассказывает, изображает, воплощает образы в играх, разворачивает сюжет и т. д.).</w:t>
      </w:r>
    </w:p>
    <w:p w:rsidR="007A56F4" w:rsidRPr="007A56F4" w:rsidRDefault="007A56F4" w:rsidP="007A56F4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знают и называют правила поведения в гостях, в общественных местах, используют в речи вежливые слова, речевые обороты, умеют вежливо обратиться с просьбой. Знают разнообразие «волшебных слов».</w:t>
      </w:r>
    </w:p>
    <w:p w:rsidR="007A56F4" w:rsidRPr="007A56F4" w:rsidRDefault="007A56F4" w:rsidP="007A56F4">
      <w:pPr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старшего дошкольного возраста в большинстве знают название улиц родного города, его достопримечательностей. </w:t>
      </w:r>
    </w:p>
    <w:p w:rsidR="007A56F4" w:rsidRPr="007A56F4" w:rsidRDefault="007A56F4" w:rsidP="007A56F4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8"/>
          <w:szCs w:val="28"/>
          <w:u w:val="single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Работа  с родителями (законными представителями).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важным условием нравственно-патриотического воспитания детей является тесная взаимосвязь с родителями (законными представителями). Совместно создаются альбомы «Моя семья», «Мой родной Новосибирск», «Моя страна». Прикосновение к истории вызывает у ребенка сильные эмоции, заставляет сопереживать, внимательно относиться к памяти прошлого, к своим историческим корням.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результатов проверки по работе с родителями (законными представителями) по патриотическому воспитанию показал, что педагоги используют разнообразные формы взаимодействия - это наглядно-текстовая информация; выставка методической литературы по воспитанию нравственных и патриотических качеств у дошкольников; рекомендации для родителей (законных представителей) по данной проблеме; рубрика «Читаем детям», индивидуальные консультации, беседы. 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родителями (законными представителями) отмечаются общественные праздники: День матери, Международный женский день, День семьи, День России, День Победы, День города, Твои защитники (23 февраля).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7A56F4">
        <w:rPr>
          <w:rFonts w:ascii="Times New Roman" w:eastAsia="Lucida Sans Unicode" w:hAnsi="Times New Roman" w:cs="Times New Roman"/>
          <w:b/>
          <w:kern w:val="1"/>
          <w:sz w:val="28"/>
          <w:szCs w:val="28"/>
        </w:rPr>
        <w:t>Вывод</w:t>
      </w:r>
    </w:p>
    <w:p w:rsidR="007A56F4" w:rsidRPr="007A56F4" w:rsidRDefault="007A56F4" w:rsidP="007A56F4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 w:rsidRPr="007A56F4">
        <w:rPr>
          <w:rFonts w:ascii="Times New Roman" w:eastAsia="Lucida Sans Unicode" w:hAnsi="Times New Roman" w:cs="Times New Roman"/>
          <w:kern w:val="1"/>
          <w:sz w:val="28"/>
          <w:szCs w:val="28"/>
        </w:rPr>
        <w:tab/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МКДОУ д/с № 432 накоплен определённый положительный опыт приобщения к национальному достоянию на базе патриотического 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воспитания. Об этом говорит наполнение центров по нравственно-патриотическому воспитанию и проведенные мероприятия. </w:t>
      </w: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Прослеживается система в планировании работы педагогов по нравственно-патриотическому воспитанию.</w:t>
      </w:r>
    </w:p>
    <w:p w:rsidR="007A56F4" w:rsidRPr="007A56F4" w:rsidRDefault="007A56F4" w:rsidP="007A56F4">
      <w:pPr>
        <w:spacing w:after="0" w:line="240" w:lineRule="auto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Интерес педагогов к заявленной теме подтверждается результатами опроса педагогов, и анализом РППС в группах и фойе ДОУ. </w:t>
      </w:r>
      <w:r w:rsidRPr="007A56F4">
        <w:rPr>
          <w:rFonts w:ascii="Times New Roman" w:eastAsia="Times New Roman" w:hAnsi="Times New Roman" w:cs="Arial"/>
          <w:sz w:val="28"/>
          <w:szCs w:val="28"/>
          <w:lang w:eastAsia="ru-RU"/>
        </w:rPr>
        <w:t>В игровых центрах имеется вся необходимая атрибутика, некоторые предметы сделаны руками детей и педагогов и родителей.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всех возрастных групп включают в план работы с родителями как групповые, так и индивиду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альные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направленные на патриотическое воспитание дошкольников.</w:t>
      </w:r>
    </w:p>
    <w:p w:rsidR="007A56F4" w:rsidRPr="007A56F4" w:rsidRDefault="007A56F4" w:rsidP="007A56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находится на этапе активного развития. Следует продолжить поиск адекватного содержания и технологий, развивать изучение механизма и этапов формирования такого сложного социального чувства, как любовь к Отечеству.</w:t>
      </w:r>
      <w:r w:rsidRPr="007A56F4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</w:p>
    <w:p w:rsidR="007A56F4" w:rsidRPr="007A56F4" w:rsidRDefault="007A56F4" w:rsidP="007A56F4">
      <w:pPr>
        <w:spacing w:after="36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360" w:line="24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МКОУ д/с № 432                         Терентьева Т.П.</w:t>
      </w: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                        Полехина С.М.</w:t>
      </w: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3936"/>
        <w:gridCol w:w="5635"/>
      </w:tblGrid>
      <w:tr w:rsidR="007A56F4" w:rsidRPr="007A56F4" w:rsidTr="00B36613">
        <w:tc>
          <w:tcPr>
            <w:tcW w:w="3936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u w:val="single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u w:val="single"/>
                <w:lang w:eastAsia="ru-RU"/>
              </w:rPr>
              <w:t>«Моряки»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 xml:space="preserve">Моряки народ простой – 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Друг за друга мы горой.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По морям, по океанам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Вместе ходим с капитаном.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</w:p>
        </w:tc>
        <w:tc>
          <w:tcPr>
            <w:tcW w:w="5635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7A56F4" w:rsidRPr="007A56F4" w:rsidRDefault="007A56F4" w:rsidP="007A56F4">
            <w:pPr>
              <w:spacing w:after="0" w:line="360" w:lineRule="auto"/>
              <w:ind w:hanging="108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noProof/>
                <w:color w:val="31849B"/>
                <w:sz w:val="28"/>
                <w:szCs w:val="28"/>
                <w:lang w:eastAsia="ru-RU"/>
              </w:rPr>
              <w:drawing>
                <wp:inline distT="0" distB="0" distL="0" distR="0" wp14:anchorId="70C953BE" wp14:editId="769EA0E6">
                  <wp:extent cx="3492500" cy="1978660"/>
                  <wp:effectExtent l="0" t="0" r="0" b="0"/>
                  <wp:docPr id="1" name="Рисунок 1" descr="IMGA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A0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197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F4" w:rsidRPr="007A56F4" w:rsidTr="00B36613">
        <w:tc>
          <w:tcPr>
            <w:tcW w:w="3936" w:type="dxa"/>
            <w:shd w:val="clear" w:color="auto" w:fill="D2EAF1"/>
          </w:tcPr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u w:val="single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u w:val="single"/>
                <w:lang w:eastAsia="ru-RU"/>
              </w:rPr>
              <w:t>«Десантники»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Мы мальчишки боевые,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Мы девчонки хоть куда.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Мы ребята из десанта,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Мы поможем всем, всегда!</w:t>
            </w:r>
          </w:p>
        </w:tc>
        <w:tc>
          <w:tcPr>
            <w:tcW w:w="5635" w:type="dxa"/>
            <w:tcBorders>
              <w:left w:val="nil"/>
              <w:right w:val="nil"/>
            </w:tcBorders>
            <w:shd w:val="clear" w:color="auto" w:fill="D2EAF1"/>
          </w:tcPr>
          <w:p w:rsidR="007A56F4" w:rsidRPr="007A56F4" w:rsidRDefault="007A56F4" w:rsidP="007A56F4">
            <w:pPr>
              <w:spacing w:after="0" w:line="360" w:lineRule="auto"/>
              <w:ind w:right="-143" w:hanging="98"/>
              <w:jc w:val="both"/>
              <w:rPr>
                <w:rFonts w:ascii="Times New Roman" w:eastAsia="Times New Roman" w:hAnsi="Times New Roman" w:cs="Times New Roman"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noProof/>
                <w:color w:val="31849B"/>
                <w:sz w:val="28"/>
                <w:szCs w:val="28"/>
                <w:lang w:eastAsia="ru-RU"/>
              </w:rPr>
              <w:drawing>
                <wp:inline distT="0" distB="0" distL="0" distR="0" wp14:anchorId="72CD9D83" wp14:editId="55209570">
                  <wp:extent cx="3507740" cy="1649095"/>
                  <wp:effectExtent l="0" t="0" r="0" b="0"/>
                  <wp:docPr id="2" name="Рисунок 2" descr="IMGA0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A0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740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F4" w:rsidRPr="007A56F4" w:rsidTr="00B36613">
        <w:tc>
          <w:tcPr>
            <w:tcW w:w="3936" w:type="dxa"/>
            <w:shd w:val="clear" w:color="auto" w:fill="auto"/>
          </w:tcPr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u w:val="single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«</w:t>
            </w: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u w:val="single"/>
                <w:lang w:eastAsia="ru-RU"/>
              </w:rPr>
              <w:t>Спецназ»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Мы быстрые как молния,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Преграды все пройдем.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И испытанья трудные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Нам будут нипочем!!!</w:t>
            </w:r>
          </w:p>
        </w:tc>
        <w:tc>
          <w:tcPr>
            <w:tcW w:w="5635" w:type="dxa"/>
            <w:shd w:val="clear" w:color="auto" w:fill="auto"/>
          </w:tcPr>
          <w:p w:rsidR="007A56F4" w:rsidRPr="007A56F4" w:rsidRDefault="007A56F4" w:rsidP="007A56F4">
            <w:pPr>
              <w:spacing w:after="0" w:line="360" w:lineRule="auto"/>
              <w:ind w:hanging="108"/>
              <w:jc w:val="both"/>
              <w:rPr>
                <w:rFonts w:ascii="Times New Roman" w:eastAsia="Times New Roman" w:hAnsi="Times New Roman" w:cs="Times New Roman"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noProof/>
                <w:color w:val="31849B"/>
                <w:sz w:val="28"/>
                <w:szCs w:val="28"/>
                <w:lang w:eastAsia="ru-RU"/>
              </w:rPr>
              <w:drawing>
                <wp:inline distT="0" distB="0" distL="0" distR="0" wp14:anchorId="73F7FB8E" wp14:editId="0B7A69E7">
                  <wp:extent cx="2679065" cy="1657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065" cy="165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6F4" w:rsidRPr="007A56F4" w:rsidTr="00B36613">
        <w:tc>
          <w:tcPr>
            <w:tcW w:w="3936" w:type="dxa"/>
            <w:shd w:val="clear" w:color="auto" w:fill="D2EAF1"/>
          </w:tcPr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u w:val="single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u w:val="single"/>
                <w:lang w:eastAsia="ru-RU"/>
              </w:rPr>
              <w:t>«Пограничники»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 xml:space="preserve">Стоим на границе  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 xml:space="preserve">И в стужу, и в зной. 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 xml:space="preserve">Ты в безопасности </w:t>
            </w:r>
          </w:p>
          <w:p w:rsidR="007A56F4" w:rsidRPr="007A56F4" w:rsidRDefault="007A56F4" w:rsidP="007A56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b/>
                <w:bCs/>
                <w:color w:val="31849B"/>
                <w:sz w:val="28"/>
                <w:szCs w:val="28"/>
                <w:lang w:eastAsia="ru-RU"/>
              </w:rPr>
              <w:t>Родина со мной.</w:t>
            </w:r>
          </w:p>
        </w:tc>
        <w:tc>
          <w:tcPr>
            <w:tcW w:w="5635" w:type="dxa"/>
            <w:tcBorders>
              <w:left w:val="nil"/>
              <w:right w:val="nil"/>
            </w:tcBorders>
            <w:shd w:val="clear" w:color="auto" w:fill="D2EAF1"/>
          </w:tcPr>
          <w:p w:rsidR="007A56F4" w:rsidRPr="007A56F4" w:rsidRDefault="007A56F4" w:rsidP="007A56F4">
            <w:pPr>
              <w:spacing w:after="0" w:line="240" w:lineRule="auto"/>
              <w:ind w:right="-143" w:hanging="108"/>
              <w:jc w:val="both"/>
              <w:rPr>
                <w:rFonts w:ascii="Times New Roman" w:eastAsia="Times New Roman" w:hAnsi="Times New Roman" w:cs="Times New Roman"/>
                <w:color w:val="31849B"/>
                <w:sz w:val="28"/>
                <w:szCs w:val="28"/>
                <w:lang w:eastAsia="ru-RU"/>
              </w:rPr>
            </w:pPr>
            <w:r w:rsidRPr="007A56F4">
              <w:rPr>
                <w:rFonts w:ascii="Times New Roman" w:eastAsia="Times New Roman" w:hAnsi="Times New Roman" w:cs="Times New Roman"/>
                <w:noProof/>
                <w:color w:val="31849B"/>
                <w:sz w:val="28"/>
                <w:szCs w:val="28"/>
                <w:lang w:eastAsia="ru-RU"/>
              </w:rPr>
              <w:drawing>
                <wp:inline distT="0" distB="0" distL="0" distR="0" wp14:anchorId="3D682F45" wp14:editId="60EA4627">
                  <wp:extent cx="3387725" cy="1918970"/>
                  <wp:effectExtent l="0" t="0" r="0" b="0"/>
                  <wp:docPr id="4" name="Рисунок 4" descr="IMGA0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GA0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725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</w:t>
      </w:r>
      <w:bookmarkStart w:id="0" w:name="_GoBack"/>
      <w:bookmarkEnd w:id="0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се команды получают карты, расходятся по своим штабам, согласно порядковому номеру проходят все этапы.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405084B" wp14:editId="501BE1A3">
            <wp:simplePos x="0" y="0"/>
            <wp:positionH relativeFrom="column">
              <wp:posOffset>-14605</wp:posOffset>
            </wp:positionH>
            <wp:positionV relativeFrom="paragraph">
              <wp:posOffset>31750</wp:posOffset>
            </wp:positionV>
            <wp:extent cx="3186430" cy="1795145"/>
            <wp:effectExtent l="0" t="0" r="0" b="0"/>
            <wp:wrapSquare wrapText="bothSides"/>
            <wp:docPr id="5" name="Рисунок 5" descr="IMGA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A065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1штаб 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«Мед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ан. часть».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помощью бинтов, проходят врачебную подготовку. Учатся оказывать первую помощь «солдатам».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«Военные эстафеты». 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ронеси раненого; 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конники;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водители (перевести на машине груз).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7829B1E" wp14:editId="1885BA53">
            <wp:simplePos x="0" y="0"/>
            <wp:positionH relativeFrom="column">
              <wp:posOffset>3160395</wp:posOffset>
            </wp:positionH>
            <wp:positionV relativeFrom="paragraph">
              <wp:posOffset>30480</wp:posOffset>
            </wp:positionV>
            <wp:extent cx="3133725" cy="1758950"/>
            <wp:effectExtent l="0" t="0" r="0" b="0"/>
            <wp:wrapSquare wrapText="bothSides"/>
            <wp:docPr id="6" name="Рисунок 6" descr="IMGA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A065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 штаб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«Полоса препятствий».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проходят полосу препятствий: минное поле, болото, мостик, кочки, и т.д.</w:t>
      </w:r>
    </w:p>
    <w:p w:rsidR="007A56F4" w:rsidRPr="007A56F4" w:rsidRDefault="007A56F4" w:rsidP="007A56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A5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ACDDBC6" wp14:editId="26752003">
            <wp:simplePos x="0" y="0"/>
            <wp:positionH relativeFrom="column">
              <wp:posOffset>-193675</wp:posOffset>
            </wp:positionH>
            <wp:positionV relativeFrom="paragraph">
              <wp:posOffset>299085</wp:posOffset>
            </wp:positionV>
            <wp:extent cx="3359150" cy="2091690"/>
            <wp:effectExtent l="0" t="0" r="0" b="0"/>
            <wp:wrapSquare wrapText="bothSides"/>
            <wp:docPr id="7" name="Рисунок 7" descr="IMGA0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A066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8"/>
                    <a:stretch/>
                  </pic:blipFill>
                  <pic:spPr bwMode="auto">
                    <a:xfrm>
                      <a:off x="0" y="0"/>
                      <a:ext cx="33591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 штаб</w:t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«Брось гранату».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«гранат», команды пытаются попасть во вражеский танк.</w:t>
      </w:r>
    </w:p>
    <w:p w:rsidR="007A56F4" w:rsidRPr="007A56F4" w:rsidRDefault="007A56F4" w:rsidP="007A56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56F4" w:rsidRPr="007A56F4" w:rsidRDefault="007A56F4" w:rsidP="007A56F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A56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A56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7A56F4" w:rsidRPr="007A56F4" w:rsidRDefault="007A56F4" w:rsidP="007A56F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6F4" w:rsidRPr="007A56F4" w:rsidRDefault="007A56F4" w:rsidP="007A56F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25FBF15" wp14:editId="7E3253B4">
            <wp:simplePos x="0" y="0"/>
            <wp:positionH relativeFrom="column">
              <wp:posOffset>-568325</wp:posOffset>
            </wp:positionH>
            <wp:positionV relativeFrom="paragraph">
              <wp:posOffset>-97155</wp:posOffset>
            </wp:positionV>
            <wp:extent cx="3107055" cy="1994535"/>
            <wp:effectExtent l="0" t="0" r="0" b="0"/>
            <wp:wrapSquare wrapText="bothSides"/>
            <wp:docPr id="8" name="Рисунок 8" descr="IMGA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A06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" r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BC220BE" wp14:editId="116EF8B6">
            <wp:simplePos x="0" y="0"/>
            <wp:positionH relativeFrom="column">
              <wp:posOffset>2613660</wp:posOffset>
            </wp:positionH>
            <wp:positionV relativeFrom="paragraph">
              <wp:posOffset>-97155</wp:posOffset>
            </wp:positionV>
            <wp:extent cx="3564890" cy="1994535"/>
            <wp:effectExtent l="0" t="0" r="0" b="0"/>
            <wp:wrapSquare wrapText="bothSides"/>
            <wp:docPr id="9" name="Рисунок 9" descr="IMGA0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A06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всех испытаний, отряды собираются на поляне возле костра. Все отряды получают грамоты и медали за отвагу и смелость.</w:t>
      </w:r>
    </w:p>
    <w:p w:rsidR="007A56F4" w:rsidRPr="007A56F4" w:rsidRDefault="007A56F4" w:rsidP="007A56F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разворачивается  полевая кухня. В конце праздника дети вместе с воспитателями исполняют песни военных лет.</w:t>
      </w:r>
    </w:p>
    <w:p w:rsidR="007A56F4" w:rsidRPr="007A56F4" w:rsidRDefault="007A56F4" w:rsidP="007A56F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0D6F1D" wp14:editId="406C51AD">
            <wp:extent cx="3507740" cy="2158365"/>
            <wp:effectExtent l="0" t="0" r="0" b="0"/>
            <wp:docPr id="10" name="Рисунок 10" descr="IMGA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A06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61EC9" wp14:editId="3257BCB1">
            <wp:extent cx="2278380" cy="2158365"/>
            <wp:effectExtent l="0" t="0" r="0" b="0"/>
            <wp:docPr id="11" name="Рисунок 11" descr="P508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508007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r="1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F4" w:rsidRPr="007A56F4" w:rsidRDefault="007A56F4" w:rsidP="007A56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25577" wp14:editId="17659983">
            <wp:extent cx="2952380" cy="1783120"/>
            <wp:effectExtent l="0" t="0" r="0" b="0"/>
            <wp:docPr id="12" name="Рисунок 12" descr="IMGA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A067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0"/>
                    <a:stretch/>
                  </pic:blipFill>
                  <pic:spPr bwMode="auto">
                    <a:xfrm>
                      <a:off x="0" y="0"/>
                      <a:ext cx="2956728" cy="178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5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A56F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BF03EB" wp14:editId="4E06133B">
            <wp:extent cx="2820136" cy="1577924"/>
            <wp:effectExtent l="0" t="0" r="0" b="0"/>
            <wp:docPr id="13" name="Рисунок 13" descr="IMGA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A06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3" cy="157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6F4" w:rsidRPr="007A56F4" w:rsidRDefault="007A56F4" w:rsidP="007A56F4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7A56F4" w:rsidRPr="007A56F4" w:rsidRDefault="007A56F4" w:rsidP="007A56F4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7A56F4" w:rsidRPr="007A56F4" w:rsidRDefault="007A56F4" w:rsidP="007A56F4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0812F3" w:rsidRDefault="000812F3"/>
    <w:sectPr w:rsidR="00081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604020202020204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513C8"/>
    <w:multiLevelType w:val="hybridMultilevel"/>
    <w:tmpl w:val="A25AE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D5791"/>
    <w:multiLevelType w:val="hybridMultilevel"/>
    <w:tmpl w:val="5008CE1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072111B"/>
    <w:multiLevelType w:val="hybridMultilevel"/>
    <w:tmpl w:val="CDBC257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50BE61C9"/>
    <w:multiLevelType w:val="hybridMultilevel"/>
    <w:tmpl w:val="63A4E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4D6C9C"/>
    <w:multiLevelType w:val="hybridMultilevel"/>
    <w:tmpl w:val="F2CAB358"/>
    <w:lvl w:ilvl="0" w:tplc="EABE2BCE">
      <w:start w:val="1"/>
      <w:numFmt w:val="bullet"/>
      <w:lvlText w:val="▪"/>
      <w:lvlJc w:val="left"/>
      <w:pPr>
        <w:ind w:left="1259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6F4"/>
    <w:rsid w:val="000812F3"/>
    <w:rsid w:val="007A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5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5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A56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5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3120</Words>
  <Characters>17786</Characters>
  <Application>Microsoft Office Word</Application>
  <DocSecurity>0</DocSecurity>
  <Lines>148</Lines>
  <Paragraphs>41</Paragraphs>
  <ScaleCrop>false</ScaleCrop>
  <Company/>
  <LinksUpToDate>false</LinksUpToDate>
  <CharactersWithSpaces>20865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2018-11-12T06:42:00Z</dcterms:created>
  <dcterms:modified xsi:type="dcterms:W3CDTF">2018-11-12T06:43:00Z</dcterms:modified>
</cp:coreProperties>
</file>